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922F12" w14:textId="1D530D63" w:rsidR="001A3A4F" w:rsidRDefault="00C9794F" w:rsidP="0090056C">
      <w:pPr>
        <w:pStyle w:val="FORUMNumeracja1"/>
      </w:pPr>
      <w:bookmarkStart w:id="0" w:name="_Toc115350268"/>
      <w:bookmarkStart w:id="1" w:name="_Toc115350379"/>
      <w:r>
        <w:t xml:space="preserve"> </w:t>
      </w:r>
      <w:bookmarkStart w:id="2" w:name="_Toc210215133"/>
      <w:r w:rsidR="00942BA7">
        <w:t>Strona tytułowa</w:t>
      </w:r>
      <w:bookmarkEnd w:id="0"/>
      <w:bookmarkEnd w:id="1"/>
      <w:bookmarkEnd w:id="2"/>
    </w:p>
    <w:p w14:paraId="4D435067" w14:textId="43122FA0" w:rsidR="009B5314" w:rsidRDefault="009B5314" w:rsidP="0090056C"/>
    <w:p w14:paraId="0F5A0599" w14:textId="77777777" w:rsidR="009B5314" w:rsidRPr="00942BA7" w:rsidRDefault="009B5314" w:rsidP="0090056C"/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3"/>
        <w:gridCol w:w="5017"/>
        <w:gridCol w:w="992"/>
      </w:tblGrid>
      <w:tr w:rsidR="00942BA7" w14:paraId="0ABD7236" w14:textId="77777777" w:rsidTr="009C03A5">
        <w:trPr>
          <w:trHeight w:hRule="exact" w:val="680"/>
        </w:trPr>
        <w:tc>
          <w:tcPr>
            <w:tcW w:w="907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2B7EE" w14:textId="42BFA419" w:rsidR="000168A1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element projektu budowlanego</w:t>
            </w:r>
          </w:p>
          <w:p w14:paraId="26089A48" w14:textId="77777777" w:rsidR="009C03A5" w:rsidRPr="009C03A5" w:rsidRDefault="009C03A5" w:rsidP="009C03A5">
            <w:pPr>
              <w:pStyle w:val="Zawartotabeli"/>
              <w:jc w:val="center"/>
              <w:rPr>
                <w:sz w:val="13"/>
                <w:szCs w:val="13"/>
              </w:rPr>
            </w:pPr>
          </w:p>
          <w:p w14:paraId="18B8F5E1" w14:textId="29DEBE21" w:rsidR="004F3EA7" w:rsidRPr="00902424" w:rsidRDefault="00942BA7" w:rsidP="00902424">
            <w:pPr>
              <w:pStyle w:val="Zawartotabeli"/>
              <w:jc w:val="center"/>
              <w:rPr>
                <w:b/>
                <w:bCs/>
                <w:sz w:val="24"/>
                <w:szCs w:val="24"/>
              </w:rPr>
            </w:pPr>
            <w:r w:rsidRPr="00902424">
              <w:rPr>
                <w:b/>
                <w:bCs/>
                <w:sz w:val="24"/>
                <w:szCs w:val="24"/>
              </w:rPr>
              <w:t xml:space="preserve">PROJEKT ZAGOSPODAROWANIA </w:t>
            </w:r>
            <w:r w:rsidR="00356D57">
              <w:rPr>
                <w:b/>
                <w:bCs/>
                <w:sz w:val="24"/>
                <w:szCs w:val="24"/>
              </w:rPr>
              <w:t>TERENU</w:t>
            </w:r>
          </w:p>
        </w:tc>
      </w:tr>
      <w:tr w:rsidR="00942BA7" w:rsidRPr="00777133" w14:paraId="7827161E" w14:textId="77777777" w:rsidTr="00D30CA0">
        <w:trPr>
          <w:trHeight w:hRule="exact" w:val="905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D364F" w14:textId="331187F2" w:rsidR="00E8616F" w:rsidRPr="009C03A5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zamierzenia budowlanego</w:t>
            </w:r>
          </w:p>
          <w:p w14:paraId="2F0BA9EA" w14:textId="77777777" w:rsidR="009C03A5" w:rsidRPr="00E8616F" w:rsidRDefault="009C03A5" w:rsidP="009C03A5">
            <w:pPr>
              <w:pStyle w:val="Zawartotabeli"/>
              <w:jc w:val="center"/>
              <w:rPr>
                <w:b/>
                <w:bCs/>
                <w:color w:val="FF0000"/>
                <w:sz w:val="12"/>
                <w:szCs w:val="12"/>
              </w:rPr>
            </w:pPr>
          </w:p>
          <w:p w14:paraId="559960E5" w14:textId="6070EF56" w:rsidR="00D30CA0" w:rsidRPr="006A4F42" w:rsidRDefault="00C57AF3" w:rsidP="006A4F42">
            <w:pPr>
              <w:pStyle w:val="Zawartotabeli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BUDOWA  PARKINGU I DROGI DOJAZDOWEJ</w:t>
            </w:r>
          </w:p>
        </w:tc>
      </w:tr>
      <w:tr w:rsidR="00942BA7" w14:paraId="442DDE9F" w14:textId="77777777" w:rsidTr="009C03A5">
        <w:trPr>
          <w:trHeight w:hRule="exact" w:val="680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887071" w14:textId="77777777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Adres obiektu budowlanego</w:t>
            </w:r>
          </w:p>
          <w:p w14:paraId="234E5620" w14:textId="77777777" w:rsidR="00E8616F" w:rsidRPr="00E8616F" w:rsidRDefault="00E8616F" w:rsidP="0090056C">
            <w:pPr>
              <w:pStyle w:val="Zawartotabeli"/>
            </w:pPr>
          </w:p>
          <w:p w14:paraId="0F4AD083" w14:textId="43D6D7D3" w:rsidR="00942BA7" w:rsidRPr="00902424" w:rsidRDefault="00C57AF3" w:rsidP="0090242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Zachodnia 5, 62-080 Tarnowo Podgórne</w:t>
            </w:r>
          </w:p>
        </w:tc>
      </w:tr>
      <w:tr w:rsidR="00942BA7" w14:paraId="498DCEFE" w14:textId="77777777" w:rsidTr="009C03A5">
        <w:trPr>
          <w:trHeight w:hRule="exact" w:val="680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C259F9" w14:textId="77777777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Kategoria obiektu budowlanego</w:t>
            </w:r>
          </w:p>
          <w:p w14:paraId="7102619F" w14:textId="77777777" w:rsidR="00840948" w:rsidRPr="00840948" w:rsidRDefault="00840948" w:rsidP="0090056C">
            <w:pPr>
              <w:pStyle w:val="Zawartotabeli"/>
            </w:pPr>
          </w:p>
          <w:p w14:paraId="03680B80" w14:textId="0A5A7302" w:rsidR="00942BA7" w:rsidRPr="00902424" w:rsidRDefault="00D57275" w:rsidP="00902424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XXII </w:t>
            </w:r>
            <w:r w:rsidRPr="00C66C94">
              <w:t>(p</w:t>
            </w:r>
            <w:r>
              <w:t xml:space="preserve">arkingi), </w:t>
            </w:r>
            <w:r>
              <w:rPr>
                <w:b/>
                <w:bCs/>
              </w:rPr>
              <w:t xml:space="preserve">XXV </w:t>
            </w:r>
            <w:r w:rsidRPr="00C66C94">
              <w:t>(</w:t>
            </w:r>
            <w:r>
              <w:t>drogi</w:t>
            </w:r>
            <w:r w:rsidRPr="00C66C94">
              <w:t>)</w:t>
            </w:r>
          </w:p>
        </w:tc>
      </w:tr>
      <w:tr w:rsidR="00942BA7" w:rsidRPr="009F39DF" w14:paraId="57E6FB97" w14:textId="77777777" w:rsidTr="005E5D99">
        <w:trPr>
          <w:trHeight w:hRule="exact" w:val="1829"/>
        </w:trPr>
        <w:tc>
          <w:tcPr>
            <w:tcW w:w="9072" w:type="dxa"/>
            <w:gridSpan w:val="3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04AC787" w14:textId="0F08C450" w:rsidR="00942BA7" w:rsidRPr="00902424" w:rsidRDefault="00942BA7" w:rsidP="00902424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Identyfikatory działek ewidencyjnych</w:t>
            </w:r>
          </w:p>
          <w:p w14:paraId="693C6212" w14:textId="77777777" w:rsidR="009C03A5" w:rsidRPr="00545B35" w:rsidRDefault="009C03A5" w:rsidP="009C03A5">
            <w:pPr>
              <w:pStyle w:val="Zawartotabeli"/>
              <w:rPr>
                <w:sz w:val="12"/>
                <w:szCs w:val="12"/>
              </w:rPr>
            </w:pPr>
          </w:p>
          <w:p w14:paraId="7C2868B4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Województwo: WIELKOPOLSKIE</w:t>
            </w:r>
          </w:p>
          <w:p w14:paraId="3545B468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Powiat: POZNAŃSKI</w:t>
            </w:r>
          </w:p>
          <w:p w14:paraId="4E26CCBA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Jednostka ewidencyjna (identyfikator): Tarnowo Podgórne (302117_2)</w:t>
            </w:r>
          </w:p>
          <w:p w14:paraId="4188D855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Obręb (identyfikator): Tarnowo Podgórne (0016)</w:t>
            </w:r>
          </w:p>
          <w:p w14:paraId="39E009C6" w14:textId="77777777" w:rsidR="00C57AF3" w:rsidRDefault="00C57AF3" w:rsidP="00C57AF3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Numer arkusza: 1</w:t>
            </w:r>
          </w:p>
          <w:p w14:paraId="62E3C30D" w14:textId="77777777" w:rsidR="00C57AF3" w:rsidRPr="000074AD" w:rsidRDefault="00C57AF3" w:rsidP="00C57AF3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</w:rPr>
              <w:t>Działka o numerze ewidencyjnym:  cz. 76/7, cz. 76/8, cz. 76/9, 80/20, cz. 80/22, 80/30, 80/31, 80/32, 80/33, cz. 80/35</w:t>
            </w:r>
          </w:p>
          <w:p w14:paraId="2AFA1AE8" w14:textId="10D951EB" w:rsidR="00942BA7" w:rsidRPr="009F39DF" w:rsidRDefault="00942BA7" w:rsidP="005E5D99">
            <w:pPr>
              <w:jc w:val="center"/>
            </w:pPr>
          </w:p>
        </w:tc>
      </w:tr>
      <w:tr w:rsidR="00942BA7" w:rsidRPr="00A611EF" w14:paraId="3EAE6DE7" w14:textId="77777777" w:rsidTr="00170629">
        <w:trPr>
          <w:trHeight w:hRule="exact" w:val="792"/>
        </w:trPr>
        <w:tc>
          <w:tcPr>
            <w:tcW w:w="9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14:paraId="0853AFB0" w14:textId="13D399B7" w:rsidR="00170629" w:rsidRDefault="00942BA7" w:rsidP="009C03A5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i adres inwestora</w:t>
            </w:r>
          </w:p>
          <w:p w14:paraId="26176A1C" w14:textId="77777777" w:rsidR="009C03A5" w:rsidRPr="009C03A5" w:rsidRDefault="009C03A5" w:rsidP="009C03A5">
            <w:pPr>
              <w:pStyle w:val="Zawartotabeli"/>
              <w:jc w:val="center"/>
              <w:rPr>
                <w:sz w:val="13"/>
                <w:szCs w:val="13"/>
              </w:rPr>
            </w:pPr>
          </w:p>
          <w:p w14:paraId="183AF91F" w14:textId="77777777" w:rsidR="00C57AF3" w:rsidRDefault="00C57AF3" w:rsidP="00C57AF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TARNOWSKIE TERMY Sp. z o.o. </w:t>
            </w:r>
          </w:p>
          <w:p w14:paraId="4827ECA6" w14:textId="52FB92C9" w:rsidR="00942BA7" w:rsidRPr="009C03A5" w:rsidRDefault="00C57AF3" w:rsidP="00C57AF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Ul. Nowa 54, 62-080 Tarnowo Podgórne</w:t>
            </w:r>
          </w:p>
        </w:tc>
      </w:tr>
      <w:tr w:rsidR="00A122DE" w:rsidRPr="004D1205" w14:paraId="63592072" w14:textId="77777777" w:rsidTr="00A122DE">
        <w:trPr>
          <w:trHeight w:hRule="exact" w:val="856"/>
        </w:trPr>
        <w:tc>
          <w:tcPr>
            <w:tcW w:w="9072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4D54AD83" w14:textId="6522C22C" w:rsidR="00A122DE" w:rsidRPr="00902424" w:rsidRDefault="00A122DE" w:rsidP="00A122DE">
            <w:pPr>
              <w:pStyle w:val="Zawartotabeli"/>
              <w:jc w:val="center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Nazwa i adres jednostki projektowania</w:t>
            </w:r>
          </w:p>
          <w:p w14:paraId="0180006F" w14:textId="77777777" w:rsidR="00A122DE" w:rsidRPr="00EA5CBF" w:rsidRDefault="00A122DE" w:rsidP="00A122DE">
            <w:pPr>
              <w:pStyle w:val="Zawartotabeli"/>
              <w:jc w:val="center"/>
            </w:pPr>
          </w:p>
          <w:p w14:paraId="518AAA51" w14:textId="77777777" w:rsidR="00A122DE" w:rsidRDefault="00A122DE" w:rsidP="00A122DE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APA ARCHES Sp. z o.o. </w:t>
            </w:r>
            <w:proofErr w:type="spellStart"/>
            <w:r>
              <w:rPr>
                <w:b/>
                <w:bCs/>
              </w:rPr>
              <w:t>Sp.K</w:t>
            </w:r>
            <w:proofErr w:type="spellEnd"/>
            <w:r>
              <w:rPr>
                <w:b/>
                <w:bCs/>
              </w:rPr>
              <w:t>.</w:t>
            </w:r>
          </w:p>
          <w:p w14:paraId="23648BEF" w14:textId="06CA753D" w:rsidR="00A122DE" w:rsidRPr="004D1205" w:rsidRDefault="00A122DE" w:rsidP="00A122DE">
            <w:pPr>
              <w:pStyle w:val="Zawartotabeli"/>
              <w:jc w:val="center"/>
            </w:pPr>
            <w:r>
              <w:rPr>
                <w:b/>
                <w:bCs/>
              </w:rPr>
              <w:t>Ul. Jawornicka 8/229, 61-161 Poznań</w:t>
            </w:r>
          </w:p>
        </w:tc>
      </w:tr>
      <w:tr w:rsidR="00942BA7" w14:paraId="66E0FDD7" w14:textId="77777777" w:rsidTr="00EA5CBF"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3EA056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Imię i nazwisko projektanta / sprawdzającego</w:t>
            </w:r>
          </w:p>
        </w:tc>
        <w:tc>
          <w:tcPr>
            <w:tcW w:w="501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99E4CD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Specjalność i numer uprawnień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8EB5322" w14:textId="77777777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Podpis</w:t>
            </w:r>
          </w:p>
        </w:tc>
      </w:tr>
      <w:tr w:rsidR="00942BA7" w14:paraId="53753013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3404605" w14:textId="13CB0C01" w:rsidR="00170629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architektonicznej</w:t>
            </w:r>
          </w:p>
          <w:p w14:paraId="12898505" w14:textId="04F4D28E" w:rsidR="00942BA7" w:rsidRPr="00EA5CBF" w:rsidRDefault="00942BA7" w:rsidP="0090056C">
            <w:pPr>
              <w:pStyle w:val="Zawartotabeli"/>
            </w:pPr>
            <w:r w:rsidRPr="00732A34">
              <w:t>mgr inż. arch.</w:t>
            </w:r>
            <w:r w:rsidR="00EA5CBF">
              <w:t xml:space="preserve"> </w:t>
            </w:r>
            <w:r w:rsidRPr="00732A34">
              <w:t>Jarosław Dzierżyński</w:t>
            </w:r>
          </w:p>
        </w:tc>
        <w:tc>
          <w:tcPr>
            <w:tcW w:w="5017" w:type="dxa"/>
            <w:tcBorders>
              <w:top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2D53D07E" w14:textId="02881416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 xml:space="preserve">Uprawnienia budowlane do projektowania bez ograniczeń w </w:t>
            </w:r>
            <w:r w:rsidR="00902424" w:rsidRPr="00902424">
              <w:rPr>
                <w:sz w:val="13"/>
                <w:szCs w:val="13"/>
              </w:rPr>
              <w:t> </w:t>
            </w:r>
            <w:r w:rsidRPr="00902424">
              <w:rPr>
                <w:sz w:val="13"/>
                <w:szCs w:val="13"/>
              </w:rPr>
              <w:t>specjalności architektonicznej</w:t>
            </w:r>
            <w:r w:rsidR="00EA5CBF" w:rsidRPr="00902424">
              <w:rPr>
                <w:sz w:val="13"/>
                <w:szCs w:val="13"/>
              </w:rPr>
              <w:t xml:space="preserve"> - </w:t>
            </w:r>
            <w:r w:rsidRPr="00902424">
              <w:rPr>
                <w:sz w:val="13"/>
                <w:szCs w:val="13"/>
              </w:rPr>
              <w:t xml:space="preserve">nr </w:t>
            </w:r>
            <w:proofErr w:type="spellStart"/>
            <w:r w:rsidRPr="00902424">
              <w:rPr>
                <w:sz w:val="13"/>
                <w:szCs w:val="13"/>
              </w:rPr>
              <w:t>upr</w:t>
            </w:r>
            <w:proofErr w:type="spellEnd"/>
            <w:r w:rsidRPr="00902424">
              <w:rPr>
                <w:sz w:val="13"/>
                <w:szCs w:val="13"/>
              </w:rPr>
              <w:t>. 7131/88/P/2000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1" w:space="0" w:color="000000"/>
            </w:tcBorders>
            <w:vAlign w:val="center"/>
          </w:tcPr>
          <w:p w14:paraId="0372500A" w14:textId="77777777" w:rsidR="00942BA7" w:rsidRDefault="00942BA7" w:rsidP="0090056C">
            <w:pPr>
              <w:pStyle w:val="Zawartotabeli"/>
            </w:pPr>
          </w:p>
        </w:tc>
      </w:tr>
      <w:tr w:rsidR="00942BA7" w14:paraId="7745002A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78D9A2" w14:textId="0E5C5BBB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</w:t>
            </w:r>
            <w:r w:rsidR="00170629" w:rsidRPr="00902424">
              <w:rPr>
                <w:sz w:val="12"/>
                <w:szCs w:val="12"/>
              </w:rPr>
              <w:t xml:space="preserve"> </w:t>
            </w:r>
            <w:r w:rsidRPr="00902424">
              <w:rPr>
                <w:sz w:val="12"/>
                <w:szCs w:val="12"/>
              </w:rPr>
              <w:t>branży architektonicznej</w:t>
            </w:r>
          </w:p>
          <w:p w14:paraId="6EFAACD4" w14:textId="737A07A5" w:rsidR="00942BA7" w:rsidRPr="00EA5CBF" w:rsidRDefault="00942BA7" w:rsidP="0090056C">
            <w:pPr>
              <w:pStyle w:val="Zawartotabeli"/>
            </w:pPr>
            <w:r w:rsidRPr="00732A34">
              <w:t>mgr inż. arch.</w:t>
            </w:r>
            <w:r>
              <w:t xml:space="preserve"> </w:t>
            </w:r>
            <w:r w:rsidR="009C03A5">
              <w:t xml:space="preserve">Krzysztof </w:t>
            </w:r>
            <w:proofErr w:type="spellStart"/>
            <w:r w:rsidR="00A122DE">
              <w:t>Grętkiewicz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09FE" w14:textId="55D062F0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Uprawnienia budowlane do projektowania bez ograniczeń w specjalności architektonicznej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A122DE">
              <w:rPr>
                <w:sz w:val="13"/>
                <w:szCs w:val="13"/>
              </w:rPr>
              <w:t>7131/35/P</w:t>
            </w:r>
            <w:r w:rsidR="000853E6">
              <w:rPr>
                <w:sz w:val="13"/>
                <w:szCs w:val="13"/>
              </w:rPr>
              <w:t>/2003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598C527A" w14:textId="77777777" w:rsidR="00942BA7" w:rsidRDefault="00942BA7" w:rsidP="0090056C">
            <w:pPr>
              <w:pStyle w:val="Zawartotabeli"/>
            </w:pPr>
          </w:p>
        </w:tc>
      </w:tr>
      <w:tr w:rsidR="00942BA7" w14:paraId="0CDF4E63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053AEF2" w14:textId="622F51DD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sanitarnej</w:t>
            </w:r>
          </w:p>
          <w:p w14:paraId="0444A496" w14:textId="3BD343CB" w:rsidR="00942BA7" w:rsidRPr="00EA5CBF" w:rsidRDefault="00942BA7" w:rsidP="0090056C">
            <w:pPr>
              <w:pStyle w:val="Zawartotabeli"/>
            </w:pPr>
            <w:r w:rsidRPr="000E0879">
              <w:t>mgr inż.</w:t>
            </w:r>
            <w:r w:rsidR="00EA5CBF" w:rsidRPr="000E0879">
              <w:t xml:space="preserve"> </w:t>
            </w:r>
            <w:r w:rsidR="00861E44" w:rsidRPr="000E0879">
              <w:t xml:space="preserve">Albert </w:t>
            </w:r>
            <w:proofErr w:type="spellStart"/>
            <w:r w:rsidR="00861E44" w:rsidRPr="000E0879">
              <w:t>Smucerowicz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E393" w14:textId="77777777" w:rsidR="009C03A5" w:rsidRPr="009C03A5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specjalności </w:t>
            </w:r>
          </w:p>
          <w:p w14:paraId="1401A8DD" w14:textId="4D4B2724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instalacyjnej w zakresie sieci, instalacji i urządzeń cieplnych, wentylacyjnych, gazowych, wodociągowych i 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WKP/0153/PWOS/12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EB7D126" w14:textId="77777777" w:rsidR="00942BA7" w:rsidRDefault="00942BA7" w:rsidP="0090056C">
            <w:pPr>
              <w:pStyle w:val="Zawartotabeli"/>
            </w:pPr>
          </w:p>
        </w:tc>
      </w:tr>
      <w:tr w:rsidR="00942BA7" w14:paraId="1C79D921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55CD17" w14:textId="3F309570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</w:t>
            </w:r>
            <w:r w:rsidR="00170629" w:rsidRPr="00902424">
              <w:rPr>
                <w:sz w:val="12"/>
                <w:szCs w:val="12"/>
              </w:rPr>
              <w:t xml:space="preserve"> </w:t>
            </w:r>
            <w:r w:rsidRPr="00902424">
              <w:rPr>
                <w:sz w:val="12"/>
                <w:szCs w:val="12"/>
              </w:rPr>
              <w:t>branży sanitarnej</w:t>
            </w:r>
          </w:p>
          <w:p w14:paraId="51189429" w14:textId="1E040B08" w:rsidR="00942BA7" w:rsidRPr="003341BF" w:rsidRDefault="000853E6" w:rsidP="009C03A5">
            <w:pPr>
              <w:pStyle w:val="Zawartotabeli"/>
            </w:pPr>
            <w:r w:rsidRPr="000E0879">
              <w:t xml:space="preserve">mgr inż. </w:t>
            </w:r>
            <w:r w:rsidR="00861E44" w:rsidRPr="000E0879">
              <w:t xml:space="preserve">Radosław </w:t>
            </w:r>
            <w:proofErr w:type="spellStart"/>
            <w:r w:rsidR="00861E44" w:rsidRPr="000E0879">
              <w:t>Dziubczyński</w:t>
            </w:r>
            <w:proofErr w:type="spellEnd"/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6EB" w14:textId="77777777" w:rsidR="009C03A5" w:rsidRPr="009C03A5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specjalności </w:t>
            </w:r>
          </w:p>
          <w:p w14:paraId="02F9D974" w14:textId="707F4DDB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instalacyjnej w zakresie sieci, instalacji i urządzeń cieplnych, wentylacyjnych, gazowych, wodociągowych i 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WKP/0359/PWOS/09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4617DCAE" w14:textId="77777777" w:rsidR="00942BA7" w:rsidRDefault="00942BA7" w:rsidP="0090056C">
            <w:pPr>
              <w:pStyle w:val="Zawartotabeli"/>
            </w:pPr>
          </w:p>
        </w:tc>
      </w:tr>
      <w:tr w:rsidR="00942BA7" w14:paraId="4A7D82CA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A2A7345" w14:textId="45E1CDB7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elektrycznej</w:t>
            </w:r>
          </w:p>
          <w:p w14:paraId="74F9D1AE" w14:textId="77777777" w:rsidR="00942BA7" w:rsidRPr="000E0879" w:rsidRDefault="009C03A5" w:rsidP="009C03A5">
            <w:pPr>
              <w:pStyle w:val="Zawartotabeli"/>
            </w:pPr>
            <w:r w:rsidRPr="000E0879">
              <w:t xml:space="preserve">mgr inż. </w:t>
            </w:r>
          </w:p>
          <w:p w14:paraId="4167C2EE" w14:textId="593972BC" w:rsidR="00F24096" w:rsidRPr="009C03A5" w:rsidRDefault="000E0879" w:rsidP="009C03A5">
            <w:pPr>
              <w:pStyle w:val="Zawartotabeli"/>
            </w:pPr>
            <w:r>
              <w:t>Adam Samson</w:t>
            </w:r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C6F2" w14:textId="145DABF1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specjalności instalacyjnej w zakresie sieci, instalacji i urządzeń elektrycznych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elektroenergetycznych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F24096">
              <w:rPr>
                <w:sz w:val="13"/>
                <w:szCs w:val="13"/>
              </w:rPr>
              <w:t>WKP/01</w:t>
            </w:r>
            <w:r w:rsidR="000E0879">
              <w:rPr>
                <w:sz w:val="13"/>
                <w:szCs w:val="13"/>
              </w:rPr>
              <w:t>97</w:t>
            </w:r>
            <w:r w:rsidR="00F24096">
              <w:rPr>
                <w:sz w:val="13"/>
                <w:szCs w:val="13"/>
              </w:rPr>
              <w:t>/P</w:t>
            </w:r>
            <w:r w:rsidR="000E0879">
              <w:rPr>
                <w:sz w:val="13"/>
                <w:szCs w:val="13"/>
              </w:rPr>
              <w:t>WOE</w:t>
            </w:r>
            <w:r w:rsidR="00F24096">
              <w:rPr>
                <w:sz w:val="13"/>
                <w:szCs w:val="13"/>
              </w:rPr>
              <w:t>/1</w:t>
            </w:r>
            <w:r w:rsidR="000E0879">
              <w:rPr>
                <w:sz w:val="13"/>
                <w:szCs w:val="1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4A5C1AD0" w14:textId="77777777" w:rsidR="00942BA7" w:rsidRDefault="00942BA7" w:rsidP="0090056C">
            <w:pPr>
              <w:pStyle w:val="Zawartotabeli"/>
            </w:pPr>
          </w:p>
        </w:tc>
      </w:tr>
      <w:tr w:rsidR="00942BA7" w14:paraId="551A31E7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6263721" w14:textId="7B92FDFF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</w:t>
            </w:r>
            <w:r w:rsidR="00170629" w:rsidRPr="00902424">
              <w:rPr>
                <w:sz w:val="12"/>
                <w:szCs w:val="12"/>
              </w:rPr>
              <w:t xml:space="preserve"> </w:t>
            </w:r>
            <w:r w:rsidRPr="00902424">
              <w:rPr>
                <w:sz w:val="12"/>
                <w:szCs w:val="12"/>
              </w:rPr>
              <w:t>branży elektrycznej</w:t>
            </w:r>
          </w:p>
          <w:p w14:paraId="1B2C52F2" w14:textId="77777777" w:rsidR="00942BA7" w:rsidRPr="000E0879" w:rsidRDefault="009C03A5" w:rsidP="009C03A5">
            <w:pPr>
              <w:pStyle w:val="Zawartotabeli"/>
            </w:pPr>
            <w:r w:rsidRPr="000E0879">
              <w:t xml:space="preserve">mgr inż. </w:t>
            </w:r>
          </w:p>
          <w:p w14:paraId="23AD1AE1" w14:textId="2300B841" w:rsidR="00F24096" w:rsidRPr="00EA5CBF" w:rsidRDefault="000E0879" w:rsidP="009C03A5">
            <w:pPr>
              <w:pStyle w:val="Zawartotabeli"/>
            </w:pPr>
            <w:r>
              <w:t>Łukasz Matuszewski</w:t>
            </w:r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8FCA" w14:textId="6683CA34" w:rsidR="00942BA7" w:rsidRPr="00902424" w:rsidRDefault="009C03A5" w:rsidP="009C03A5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Uprawnienia budowlane do projektowania</w:t>
            </w:r>
            <w:r w:rsidR="00F24096">
              <w:rPr>
                <w:sz w:val="13"/>
                <w:szCs w:val="13"/>
              </w:rPr>
              <w:t xml:space="preserve"> </w:t>
            </w:r>
            <w:r w:rsidRPr="009C03A5">
              <w:rPr>
                <w:sz w:val="13"/>
                <w:szCs w:val="13"/>
              </w:rPr>
              <w:t>bez ograniczeń w specjalności</w:t>
            </w:r>
            <w:r w:rsidR="00F24096">
              <w:rPr>
                <w:sz w:val="13"/>
                <w:szCs w:val="13"/>
              </w:rPr>
              <w:t xml:space="preserve"> </w:t>
            </w:r>
            <w:r w:rsidRPr="009C03A5">
              <w:rPr>
                <w:sz w:val="13"/>
                <w:szCs w:val="13"/>
              </w:rPr>
              <w:t xml:space="preserve">instalacyjnej w zakresie sieci, instalacji i urządzeń elektrycznych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elektroenergetycznych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F24096">
              <w:rPr>
                <w:sz w:val="13"/>
                <w:szCs w:val="13"/>
              </w:rPr>
              <w:t>WKP/01</w:t>
            </w:r>
            <w:r w:rsidR="000E0879">
              <w:rPr>
                <w:sz w:val="13"/>
                <w:szCs w:val="13"/>
              </w:rPr>
              <w:t>75/</w:t>
            </w:r>
            <w:r w:rsidR="00F24096">
              <w:rPr>
                <w:sz w:val="13"/>
                <w:szCs w:val="13"/>
              </w:rPr>
              <w:t>PWOE/</w:t>
            </w:r>
            <w:r w:rsidR="000E0879">
              <w:rPr>
                <w:sz w:val="13"/>
                <w:szCs w:val="13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7554E676" w14:textId="77777777" w:rsidR="00942BA7" w:rsidRDefault="00942BA7" w:rsidP="0090056C">
            <w:pPr>
              <w:pStyle w:val="Zawartotabeli"/>
            </w:pPr>
          </w:p>
        </w:tc>
      </w:tr>
      <w:tr w:rsidR="00942BA7" w14:paraId="11429F3A" w14:textId="77777777" w:rsidTr="00CF319C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1FCE80A" w14:textId="512720D1" w:rsidR="00942BA7" w:rsidRPr="00902424" w:rsidRDefault="00942BA7" w:rsidP="0090056C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drogowej</w:t>
            </w:r>
          </w:p>
          <w:p w14:paraId="1EB34245" w14:textId="77777777" w:rsidR="00942BA7" w:rsidRDefault="00942BA7" w:rsidP="0090056C">
            <w:pPr>
              <w:pStyle w:val="Zawartotabeli"/>
            </w:pPr>
            <w:r>
              <w:t>mgr inż.</w:t>
            </w:r>
            <w:r w:rsidR="00EA5CBF">
              <w:t xml:space="preserve"> </w:t>
            </w:r>
          </w:p>
          <w:p w14:paraId="2F8DAED2" w14:textId="0A4EAAD9" w:rsidR="00D26E3E" w:rsidRPr="00EA5CBF" w:rsidRDefault="00D26E3E" w:rsidP="0090056C">
            <w:pPr>
              <w:pStyle w:val="Zawartotabeli"/>
            </w:pPr>
            <w:r>
              <w:t>Iwona Bukowska</w:t>
            </w:r>
          </w:p>
        </w:tc>
        <w:tc>
          <w:tcPr>
            <w:tcW w:w="5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98A7" w14:textId="28E40BC5" w:rsidR="00942BA7" w:rsidRPr="00902424" w:rsidRDefault="00942BA7" w:rsidP="0090056C">
            <w:pPr>
              <w:pStyle w:val="Zawartotabeli"/>
              <w:rPr>
                <w:sz w:val="13"/>
                <w:szCs w:val="13"/>
              </w:rPr>
            </w:pPr>
            <w:r w:rsidRPr="00902424">
              <w:rPr>
                <w:sz w:val="13"/>
                <w:szCs w:val="13"/>
              </w:rPr>
              <w:t>Uprawnienia budowlane do projektowania</w:t>
            </w:r>
            <w:r w:rsidR="00D26E3E">
              <w:rPr>
                <w:sz w:val="13"/>
                <w:szCs w:val="13"/>
              </w:rPr>
              <w:t xml:space="preserve"> w specjalności inżynieryjnej drogowej bez ograniczeń</w:t>
            </w:r>
            <w:r w:rsidR="00EA5CBF" w:rsidRPr="00902424">
              <w:rPr>
                <w:sz w:val="13"/>
                <w:szCs w:val="13"/>
              </w:rPr>
              <w:t xml:space="preserve"> - </w:t>
            </w:r>
            <w:r w:rsidRPr="00902424">
              <w:rPr>
                <w:sz w:val="13"/>
                <w:szCs w:val="13"/>
              </w:rPr>
              <w:t xml:space="preserve">nr </w:t>
            </w:r>
            <w:proofErr w:type="spellStart"/>
            <w:r w:rsidRPr="00902424">
              <w:rPr>
                <w:sz w:val="13"/>
                <w:szCs w:val="13"/>
              </w:rPr>
              <w:t>upr</w:t>
            </w:r>
            <w:proofErr w:type="spellEnd"/>
            <w:r w:rsidRPr="00902424">
              <w:rPr>
                <w:sz w:val="13"/>
                <w:szCs w:val="13"/>
              </w:rPr>
              <w:t xml:space="preserve">. </w:t>
            </w:r>
            <w:r w:rsidR="00D26E3E">
              <w:rPr>
                <w:sz w:val="13"/>
                <w:szCs w:val="13"/>
              </w:rPr>
              <w:t>KUP/0044/PBD/20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861F6B6" w14:textId="77777777" w:rsidR="00942BA7" w:rsidRDefault="00942BA7" w:rsidP="0090056C">
            <w:pPr>
              <w:pStyle w:val="Zawartotabeli"/>
            </w:pPr>
          </w:p>
        </w:tc>
      </w:tr>
    </w:tbl>
    <w:p w14:paraId="7492955D" w14:textId="534D508A" w:rsidR="004D711D" w:rsidRDefault="004D711D" w:rsidP="0090056C"/>
    <w:p w14:paraId="5FF8569A" w14:textId="0B9570CA" w:rsidR="00CF319C" w:rsidRDefault="004D711D" w:rsidP="0090056C">
      <w:r>
        <w:tab/>
      </w:r>
    </w:p>
    <w:p w14:paraId="618274D5" w14:textId="77777777" w:rsidR="005E5D99" w:rsidRDefault="005E5D99" w:rsidP="0090056C"/>
    <w:p w14:paraId="7047C714" w14:textId="0CAD2E99" w:rsidR="00CF319C" w:rsidRDefault="00CF319C" w:rsidP="0090056C"/>
    <w:p w14:paraId="6F9D85E4" w14:textId="566301D0" w:rsidR="00545B35" w:rsidRPr="004D711D" w:rsidRDefault="00942BA7" w:rsidP="009C03A5">
      <w:pPr>
        <w:jc w:val="right"/>
        <w:rPr>
          <w:b/>
          <w:bCs/>
          <w:sz w:val="20"/>
          <w:szCs w:val="20"/>
        </w:rPr>
      </w:pPr>
      <w:r w:rsidRPr="009F4E5C">
        <w:t xml:space="preserve">Data opracowania: </w:t>
      </w:r>
      <w:r w:rsidR="007D7105">
        <w:t>12</w:t>
      </w:r>
      <w:r w:rsidR="009F4E5C" w:rsidRPr="009F4E5C">
        <w:t xml:space="preserve"> </w:t>
      </w:r>
      <w:r w:rsidR="007D7105">
        <w:t>września</w:t>
      </w:r>
      <w:r w:rsidR="00A67EEE" w:rsidRPr="009F4E5C">
        <w:t xml:space="preserve"> 202</w:t>
      </w:r>
      <w:r w:rsidR="00C57AF3">
        <w:t>5</w:t>
      </w:r>
      <w:r w:rsidRPr="009F4E5C">
        <w:t xml:space="preserve"> r.</w:t>
      </w:r>
      <w:r w:rsidR="00545B35" w:rsidRPr="00CB78A5">
        <w:t xml:space="preserve">                                </w:t>
      </w:r>
      <w:r w:rsidR="00902424">
        <w:t xml:space="preserve">  </w:t>
      </w:r>
      <w:r w:rsidR="009C03A5">
        <w:t xml:space="preserve"> </w:t>
      </w:r>
      <w:r w:rsidR="00545B35" w:rsidRPr="00CB78A5">
        <w:t xml:space="preserve"> </w:t>
      </w:r>
      <w:r w:rsidR="00545B35" w:rsidRPr="00CB78A5">
        <w:rPr>
          <w:b/>
          <w:bCs/>
          <w:color w:val="FF0000"/>
          <w:sz w:val="20"/>
          <w:szCs w:val="20"/>
        </w:rPr>
        <w:t xml:space="preserve">Egz. Nr </w:t>
      </w:r>
      <w:r w:rsidR="000F4DCF">
        <w:rPr>
          <w:b/>
          <w:bCs/>
          <w:color w:val="FF0000"/>
          <w:sz w:val="20"/>
          <w:szCs w:val="20"/>
        </w:rPr>
        <w:t>4</w:t>
      </w:r>
    </w:p>
    <w:p w14:paraId="0F4C8749" w14:textId="09266C4D" w:rsidR="00942BA7" w:rsidRPr="00837E63" w:rsidRDefault="00942BA7" w:rsidP="0090056C"/>
    <w:p w14:paraId="33875C31" w14:textId="755AF869" w:rsidR="00B533C8" w:rsidRPr="005D2E5E" w:rsidRDefault="00942BA7" w:rsidP="0090056C">
      <w:pPr>
        <w:pStyle w:val="FORUMNumeracja1"/>
        <w:rPr>
          <w:rFonts w:asciiTheme="minorHAnsi" w:hAnsiTheme="minorHAnsi" w:cstheme="minorHAnsi"/>
          <w:b w:val="0"/>
          <w:bCs w:val="0"/>
          <w:szCs w:val="16"/>
        </w:rPr>
      </w:pPr>
      <w:bookmarkStart w:id="3" w:name="_Toc115350269"/>
      <w:bookmarkStart w:id="4" w:name="_Toc115350380"/>
      <w:bookmarkStart w:id="5" w:name="_Toc210215134"/>
      <w:r w:rsidRPr="00493750">
        <w:lastRenderedPageBreak/>
        <w:t>S</w:t>
      </w:r>
      <w:bookmarkEnd w:id="3"/>
      <w:bookmarkEnd w:id="4"/>
      <w:r w:rsidR="001F53AE">
        <w:t>pis zawartości</w:t>
      </w:r>
      <w:bookmarkEnd w:id="5"/>
    </w:p>
    <w:p w14:paraId="1AE86682" w14:textId="1EC9BE8D" w:rsidR="00B533C8" w:rsidRPr="007D7105" w:rsidRDefault="00B533C8" w:rsidP="0090056C">
      <w:pPr>
        <w:rPr>
          <w:rFonts w:cstheme="minorHAnsi"/>
        </w:rPr>
      </w:pPr>
    </w:p>
    <w:p w14:paraId="63EAD3F6" w14:textId="6C24F721" w:rsidR="00765D7F" w:rsidRDefault="001F53AE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r w:rsidRPr="007D7105">
        <w:fldChar w:fldCharType="begin"/>
      </w:r>
      <w:r w:rsidRPr="007D7105">
        <w:instrText xml:space="preserve"> TOC \o "1-3" \h \z \t "FORUM Numeracja 1;1;DEMIURG Numeracja 2;1;DEMIURG Numeracja 3;1;DEMIURG Numeracja 4;1" </w:instrText>
      </w:r>
      <w:r w:rsidRPr="007D7105">
        <w:fldChar w:fldCharType="separate"/>
      </w:r>
      <w:hyperlink w:anchor="_Toc210215133" w:history="1">
        <w:r w:rsidR="00765D7F" w:rsidRPr="00722C5A">
          <w:rPr>
            <w:rStyle w:val="Hipercze"/>
            <w:noProof/>
          </w:rPr>
          <w:t>1.</w:t>
        </w:r>
        <w:r w:rsidR="00765D7F"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="00765D7F" w:rsidRPr="00722C5A">
          <w:rPr>
            <w:rStyle w:val="Hipercze"/>
            <w:noProof/>
          </w:rPr>
          <w:t>Strona tytułowa</w:t>
        </w:r>
        <w:r w:rsidR="00765D7F">
          <w:rPr>
            <w:noProof/>
            <w:webHidden/>
          </w:rPr>
          <w:tab/>
        </w:r>
        <w:r w:rsidR="00765D7F">
          <w:rPr>
            <w:noProof/>
            <w:webHidden/>
          </w:rPr>
          <w:fldChar w:fldCharType="begin"/>
        </w:r>
        <w:r w:rsidR="00765D7F">
          <w:rPr>
            <w:noProof/>
            <w:webHidden/>
          </w:rPr>
          <w:instrText xml:space="preserve"> PAGEREF _Toc210215133 \h </w:instrText>
        </w:r>
        <w:r w:rsidR="00765D7F">
          <w:rPr>
            <w:noProof/>
            <w:webHidden/>
          </w:rPr>
        </w:r>
        <w:r w:rsidR="00765D7F"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</w:t>
        </w:r>
        <w:r w:rsidR="00765D7F">
          <w:rPr>
            <w:noProof/>
            <w:webHidden/>
          </w:rPr>
          <w:fldChar w:fldCharType="end"/>
        </w:r>
      </w:hyperlink>
    </w:p>
    <w:p w14:paraId="42D271EA" w14:textId="168CE67C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4" w:history="1">
        <w:r w:rsidRPr="00722C5A">
          <w:rPr>
            <w:rStyle w:val="Hipercze"/>
            <w:rFonts w:cstheme="minorHAnsi"/>
            <w:noProof/>
          </w:rPr>
          <w:t>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Spis zawartości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E68E6EA" w14:textId="70712F45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5" w:history="1">
        <w:r w:rsidRPr="00722C5A">
          <w:rPr>
            <w:rStyle w:val="Hipercze"/>
            <w:noProof/>
          </w:rPr>
          <w:t>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Oświadczenie projektantów o sporządzeniu projektu zagospodarowania działki zgodnie z  obowiązującymi przepisami i zasadami wiedzy technicznej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6F6EBB" w14:textId="500D2D45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6" w:history="1">
        <w:r w:rsidRPr="00722C5A">
          <w:rPr>
            <w:rStyle w:val="Hipercze"/>
            <w:noProof/>
          </w:rPr>
          <w:t>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Oświadczenie projektanta dotyczące możliwości podłączenia projektowanego obiektu budowlanego do istniejącej sieci ciepłowniczej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F7DFF8" w14:textId="096790D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7" w:history="1">
        <w:r w:rsidRPr="00722C5A">
          <w:rPr>
            <w:rStyle w:val="Hipercze"/>
            <w:noProof/>
          </w:rPr>
          <w:t>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Opis projektu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A57CD03" w14:textId="458A3ADD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8" w:history="1">
        <w:r w:rsidRPr="00722C5A">
          <w:rPr>
            <w:rStyle w:val="Hipercze"/>
            <w:noProof/>
          </w:rPr>
          <w:t>5.1.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Przedmiot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60D478" w14:textId="3AC5D599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39" w:history="1">
        <w:r w:rsidRPr="00722C5A">
          <w:rPr>
            <w:rStyle w:val="Hipercze"/>
            <w:noProof/>
          </w:rPr>
          <w:t>5.2.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Istniejący stan zagospodarowania działki i informacja o obiektach budowlanych przeznaczonych                 do  rozbiórki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C3CB0C" w14:textId="64D6ED6E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0" w:history="1">
        <w:r w:rsidRPr="00722C5A">
          <w:rPr>
            <w:rStyle w:val="Hipercze"/>
            <w:noProof/>
          </w:rPr>
          <w:t>5.2.1.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Istniejący stan zagospodarowania działki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5161D3" w14:textId="00776E9E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1" w:history="1">
        <w:r w:rsidRPr="00722C5A">
          <w:rPr>
            <w:rStyle w:val="Hipercze"/>
            <w:noProof/>
          </w:rPr>
          <w:t>5.2.2.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Informacja o obiektach budowlanych przeznaczonych do rozbiórki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22CD04" w14:textId="78BD8B4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2" w:history="1">
        <w:r w:rsidRPr="00722C5A">
          <w:rPr>
            <w:rStyle w:val="Hipercze"/>
            <w:noProof/>
          </w:rPr>
          <w:t>5.3.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200BEA" w14:textId="4E21531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3" w:history="1">
        <w:r w:rsidRPr="00722C5A">
          <w:rPr>
            <w:rStyle w:val="Hipercze"/>
            <w:noProof/>
          </w:rPr>
          <w:t>5.3.1.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Parking dla samochodów osobowych wraz z drogą dojazdową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75D457" w14:textId="1597228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4" w:history="1">
        <w:r w:rsidRPr="00722C5A">
          <w:rPr>
            <w:rStyle w:val="Hipercze"/>
            <w:noProof/>
          </w:rPr>
          <w:t>5.3.2.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660009F" w14:textId="35085CE6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5" w:history="1">
        <w:r w:rsidRPr="00722C5A">
          <w:rPr>
            <w:rStyle w:val="Hipercze"/>
            <w:noProof/>
          </w:rPr>
          <w:t>5.3.2.1.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elektroenergetycznej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04BDA4" w14:textId="755E56E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6" w:history="1">
        <w:r w:rsidRPr="00722C5A">
          <w:rPr>
            <w:rStyle w:val="Hipercze"/>
            <w:noProof/>
          </w:rPr>
          <w:t>5.3.2.2.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Przyłącza do sieci wodociągowej.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EBE2F1" w14:textId="75AE80C8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7" w:history="1">
        <w:r w:rsidRPr="00722C5A">
          <w:rPr>
            <w:rStyle w:val="Hipercze"/>
            <w:noProof/>
          </w:rPr>
          <w:t>5.3.2.3.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kanalizacji sanitarnej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6E1163" w14:textId="1666F2B9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8" w:history="1">
        <w:r w:rsidRPr="00722C5A">
          <w:rPr>
            <w:rStyle w:val="Hipercze"/>
            <w:noProof/>
          </w:rPr>
          <w:t>5.3.2.4.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kanalizacji deszczowej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99DFB00" w14:textId="22027F38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49" w:history="1">
        <w:r w:rsidRPr="00722C5A">
          <w:rPr>
            <w:rStyle w:val="Hipercze"/>
            <w:noProof/>
          </w:rPr>
          <w:t>5.3.2.5.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ciepłowniczej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B30864" w14:textId="606876EA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0" w:history="1">
        <w:r w:rsidRPr="00722C5A">
          <w:rPr>
            <w:rStyle w:val="Hipercze"/>
            <w:noProof/>
          </w:rPr>
          <w:t>5.3.2.6.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teletechnicznej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B55B28F" w14:textId="780BA99B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1" w:history="1">
        <w:r w:rsidRPr="00722C5A">
          <w:rPr>
            <w:rStyle w:val="Hipercze"/>
            <w:noProof/>
          </w:rPr>
          <w:t>5.3.2.7.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Przyłącze do sieci gazowej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1AFBD56" w14:textId="4C1FD2C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2" w:history="1">
        <w:r w:rsidRPr="00722C5A">
          <w:rPr>
            <w:rStyle w:val="Hipercze"/>
            <w:noProof/>
          </w:rPr>
          <w:t>5.4.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Sposób odprowadzania lub oczyszczania ścieków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FF7E94" w14:textId="35250681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3" w:history="1">
        <w:r w:rsidRPr="00722C5A">
          <w:rPr>
            <w:rStyle w:val="Hipercze"/>
            <w:noProof/>
          </w:rPr>
          <w:t>5.4.1.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Ścieki bytowe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A7FB03" w14:textId="467133F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4" w:history="1">
        <w:r w:rsidRPr="00722C5A">
          <w:rPr>
            <w:rStyle w:val="Hipercze"/>
            <w:noProof/>
          </w:rPr>
          <w:t>5.4.2.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Ścieki technologiczne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5576AF" w14:textId="48722FFB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5" w:history="1">
        <w:r w:rsidRPr="00722C5A">
          <w:rPr>
            <w:rStyle w:val="Hipercze"/>
            <w:noProof/>
          </w:rPr>
          <w:t>5.5.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Układ komunikacyjny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B6F430" w14:textId="3BDF3D67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6" w:history="1">
        <w:r w:rsidRPr="00722C5A">
          <w:rPr>
            <w:rStyle w:val="Hipercze"/>
            <w:noProof/>
          </w:rPr>
          <w:t>5.5.1.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Drogi wewnętrzne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AC29C64" w14:textId="78CE8A5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7" w:history="1">
        <w:r w:rsidRPr="00722C5A">
          <w:rPr>
            <w:rStyle w:val="Hipercze"/>
            <w:noProof/>
          </w:rPr>
          <w:t>5.5.2.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Stanowiska postojowe dla samochodów osobowych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6F6A90E" w14:textId="02C8A40E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8" w:history="1">
        <w:r w:rsidRPr="00722C5A">
          <w:rPr>
            <w:rStyle w:val="Hipercze"/>
            <w:noProof/>
          </w:rPr>
          <w:t>5.6.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Sposób dostępu do drogi publicznej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C05A2B" w14:textId="4F055EE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59" w:history="1">
        <w:r w:rsidRPr="00722C5A">
          <w:rPr>
            <w:rStyle w:val="Hipercze"/>
            <w:noProof/>
          </w:rPr>
          <w:t>5.7.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Parametry techniczne sieci i urządzeń uzbrojenia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502CE5" w14:textId="009951DE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0" w:history="1">
        <w:r w:rsidRPr="00722C5A">
          <w:rPr>
            <w:rStyle w:val="Hipercze"/>
            <w:noProof/>
          </w:rPr>
          <w:t>5.7.1.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Woda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BD6F7AD" w14:textId="637DA86C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1" w:history="1">
        <w:r w:rsidRPr="00722C5A">
          <w:rPr>
            <w:rStyle w:val="Hipercze"/>
            <w:noProof/>
          </w:rPr>
          <w:t>5.7.2.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Kanalizacja sanitarna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E88151" w14:textId="7E90287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2" w:history="1">
        <w:r w:rsidRPr="00722C5A">
          <w:rPr>
            <w:rStyle w:val="Hipercze"/>
            <w:noProof/>
          </w:rPr>
          <w:t>5.7.3.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Kanalizacja deszczowa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B5AF42" w14:textId="155F94AD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3" w:history="1">
        <w:r w:rsidRPr="00722C5A">
          <w:rPr>
            <w:rStyle w:val="Hipercze"/>
            <w:noProof/>
          </w:rPr>
          <w:t>5.7.4.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Instalacje elektryczne i teletechniczne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113E9B" w14:textId="7A97BA2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4" w:history="1">
        <w:r w:rsidRPr="00722C5A">
          <w:rPr>
            <w:rStyle w:val="Hipercze"/>
            <w:noProof/>
          </w:rPr>
          <w:t>5.7.4.1.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Instalacja oświetlenia zewnętrznego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39BB306" w14:textId="3CF714B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5" w:history="1">
        <w:r w:rsidRPr="00722C5A">
          <w:rPr>
            <w:rStyle w:val="Hipercze"/>
            <w:noProof/>
          </w:rPr>
          <w:t>5.7.4.2.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Punkt ładowania pojazdów elektrycznych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2FCA8A" w14:textId="7F9D21B6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6" w:history="1">
        <w:r w:rsidRPr="00722C5A">
          <w:rPr>
            <w:rStyle w:val="Hipercze"/>
            <w:noProof/>
          </w:rPr>
          <w:t>5.7.4.3.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Kanalizacja kablowa teletechniczna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F79F669" w14:textId="43CF4A1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7" w:history="1">
        <w:r w:rsidRPr="00722C5A">
          <w:rPr>
            <w:rStyle w:val="Hipercze"/>
            <w:noProof/>
          </w:rPr>
          <w:t>5.7.4.4.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Instalacja monitoringu zewnętrznego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4EEF1A8" w14:textId="4011013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8" w:history="1">
        <w:r w:rsidRPr="00722C5A">
          <w:rPr>
            <w:rStyle w:val="Hipercze"/>
            <w:noProof/>
          </w:rPr>
          <w:t>5.7.5.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Sieć ciepłownicza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B9C03B" w14:textId="071ADD52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69" w:history="1">
        <w:r w:rsidRPr="00722C5A">
          <w:rPr>
            <w:rStyle w:val="Hipercze"/>
            <w:noProof/>
          </w:rPr>
          <w:t>5.8.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Ukształtowanie terenu i układ zieleni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A105733" w14:textId="77FBCDB6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0" w:history="1">
        <w:r w:rsidRPr="00722C5A">
          <w:rPr>
            <w:rStyle w:val="Hipercze"/>
            <w:noProof/>
          </w:rPr>
          <w:t>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Zestawienia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FEE091B" w14:textId="0250B159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1" w:history="1">
        <w:r w:rsidRPr="00722C5A">
          <w:rPr>
            <w:rStyle w:val="Hipercze"/>
            <w:noProof/>
          </w:rPr>
          <w:t>6.1.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działki / terenu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9E038E1" w14:textId="453866C7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2" w:history="1">
        <w:r w:rsidRPr="00722C5A">
          <w:rPr>
            <w:rStyle w:val="Hipercze"/>
            <w:noProof/>
          </w:rPr>
          <w:t>6.2.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zabudowy projektowanych i istniejących obiektów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9F31B68" w14:textId="64FE440A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3" w:history="1">
        <w:r w:rsidRPr="00722C5A">
          <w:rPr>
            <w:rStyle w:val="Hipercze"/>
            <w:noProof/>
          </w:rPr>
          <w:t>6.3.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nawierzchni utwardzonych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E6F2E6F" w14:textId="541D01B1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4" w:history="1">
        <w:r w:rsidRPr="00722C5A">
          <w:rPr>
            <w:rStyle w:val="Hipercze"/>
            <w:noProof/>
          </w:rPr>
          <w:t>6.4.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biologicznie czynna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A55475E" w14:textId="06000A49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5" w:history="1">
        <w:r w:rsidRPr="00722C5A">
          <w:rPr>
            <w:rStyle w:val="Hipercze"/>
            <w:noProof/>
          </w:rPr>
          <w:t>6.5.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zbiornika retencyjnego na wody opadowe i roztopowe (zbiornik pożarowy)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49FC254" w14:textId="294B0EF7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6" w:history="1">
        <w:r w:rsidRPr="00722C5A">
          <w:rPr>
            <w:rStyle w:val="Hipercze"/>
            <w:noProof/>
          </w:rPr>
          <w:t>6.6.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Powierzchnie innych części terenu, niezbędne do sprawdzenia zgodności z ustaleniami </w:t>
        </w:r>
        <w:r w:rsidR="001F5B23">
          <w:rPr>
            <w:rStyle w:val="Hipercze"/>
            <w:noProof/>
          </w:rPr>
          <w:t xml:space="preserve"> </w:t>
        </w:r>
        <w:r w:rsidRPr="00722C5A">
          <w:rPr>
            <w:rStyle w:val="Hipercze"/>
            <w:noProof/>
          </w:rPr>
          <w:t xml:space="preserve">miejscowego planu zagospodarowania przestrzennego, a w przypadku jego braku z decyzją o  warunkach zabudowy terenu albo uchwały o ustaleniu lokalizacji inwestycji mieszkaniowej lub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inwestycji towarzyszących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FEF00E9" w14:textId="26D6E1CE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7" w:history="1">
        <w:r w:rsidRPr="00722C5A">
          <w:rPr>
            <w:rStyle w:val="Hipercze"/>
            <w:noProof/>
          </w:rPr>
          <w:t>6.6.1.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Powierzchnia całkowita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02AFCD" w14:textId="7515EE97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8" w:history="1">
        <w:r w:rsidRPr="00722C5A">
          <w:rPr>
            <w:rStyle w:val="Hipercze"/>
            <w:noProof/>
          </w:rPr>
          <w:t>6.6.2.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Intensywność zabudowy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1F3E6A" w14:textId="7258A63F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79" w:history="1">
        <w:r w:rsidRPr="00722C5A">
          <w:rPr>
            <w:rStyle w:val="Hipercze"/>
            <w:noProof/>
          </w:rPr>
          <w:t>7.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i dane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AAA3469" w14:textId="56B63A1C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0" w:history="1">
        <w:r w:rsidRPr="00722C5A">
          <w:rPr>
            <w:rStyle w:val="Hipercze"/>
            <w:noProof/>
          </w:rPr>
          <w:t>7.1.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Rodzaj ograniczeń lub zakazów w zabudowie i zagospodarowaniu terenu wynikających z  aktów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prawa miejscowego lub decyzji o warunkach zabudowy i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EA97A0F" w14:textId="5E562EF5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1" w:history="1">
        <w:r w:rsidRPr="00722C5A">
          <w:rPr>
            <w:rStyle w:val="Hipercze"/>
            <w:noProof/>
          </w:rPr>
          <w:t>7.1.1.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Sprawdzenie zgodności przyjętych rozwiązań projektowych z miejscowym planem zagospodarowania  przestrzennego dla terenów przy al. Solidarności, przy  ul.  Ogrodowej (dz.  nr  1159/4 i 1159/7) i ul. 23 Października położonych w Tarnowie Podgórnym (uchwała  nr  XLIV/746/2021 Rady Gminy Tarnowo Podgórne z dnia 13 października 2021 roku)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6BC6A17" w14:textId="5A908541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2" w:history="1">
        <w:r w:rsidRPr="00722C5A">
          <w:rPr>
            <w:rStyle w:val="Hipercze"/>
            <w:noProof/>
          </w:rPr>
          <w:t>7.1.2.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Sprawdzenie zgodności przyjętych rozwiązań projektowych z miejscowym planem zagospodarowania przestrzennego w Tarnowie Podgórnym – część zachodnia (uchwała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nr  LVII/888/2018 Rady Gminy Tarnowo Podgórne z dnia 27 lutego 2018 roku).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53EC99F" w14:textId="54CE22AA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3" w:history="1">
        <w:r w:rsidRPr="00722C5A">
          <w:rPr>
            <w:rStyle w:val="Hipercze"/>
            <w:noProof/>
          </w:rPr>
          <w:t>7.2.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Informacja o wpisie działki lub terenu, na którym jest projektowany obiekt budowlany do rejestru zabytków lub gminnej ewidencji zabytków lub czy zamierzenie budowlane jest na obszarze objętym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ochroną konserwatorską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4C9CDBB" w14:textId="4F42AAFD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4" w:history="1">
        <w:r w:rsidRPr="00722C5A">
          <w:rPr>
            <w:rStyle w:val="Hipercze"/>
            <w:noProof/>
          </w:rPr>
          <w:t>7.3.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Informacja dotycząca szczególnych warunków zagospodarowania terenu oraz ograniczenia w  jego użytkowaniu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CE620E0" w14:textId="50A4E58F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5" w:history="1">
        <w:r w:rsidRPr="00722C5A">
          <w:rPr>
            <w:rStyle w:val="Hipercze"/>
            <w:noProof/>
          </w:rPr>
          <w:t>7.4.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Wpływ eksploatacji górniczej na działkę lub teren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3881614" w14:textId="783B7D55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6" w:history="1">
        <w:r w:rsidRPr="00722C5A">
          <w:rPr>
            <w:rStyle w:val="Hipercze"/>
            <w:noProof/>
          </w:rPr>
          <w:t>7.5.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Gospodarka odpadami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6C3DBE7" w14:textId="5C055353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7" w:history="1">
        <w:r w:rsidRPr="00722C5A">
          <w:rPr>
            <w:rStyle w:val="Hipercze"/>
            <w:noProof/>
          </w:rPr>
          <w:t>7.6.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Charakter, cechy istniejących i przewidywanych zagrożeń dla środowiska oraz higieny i zdrowia użytkowników projektowanego obiektu budowlanego i ich otoczenia w zakresie zgodnym z  przepisami odrębnymi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2D7F035" w14:textId="5000EE32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8" w:history="1">
        <w:r w:rsidRPr="00722C5A">
          <w:rPr>
            <w:rStyle w:val="Hipercze"/>
            <w:noProof/>
          </w:rPr>
          <w:t>7.7.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Oddziaływanie projektowanego budynku w zakresie emisji hałasu na tereny sąsiednie zabudowy mieszkaniowej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126D913" w14:textId="0836F672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89" w:history="1">
        <w:r w:rsidRPr="00722C5A">
          <w:rPr>
            <w:rStyle w:val="Hipercze"/>
            <w:noProof/>
          </w:rPr>
          <w:t>8.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Dane dotyczące warunków ochrony przeciwpożarowej, w szczególności o drogach pożarowych oraz przeciwpożarowym zaopatrzeniu w wodę, wraz z ich parametrami technicznymi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A62941A" w14:textId="714AAC7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0" w:history="1">
        <w:r w:rsidRPr="00722C5A">
          <w:rPr>
            <w:rStyle w:val="Hipercze"/>
            <w:noProof/>
          </w:rPr>
          <w:t>8.1.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powierzchni zabudowy, wysokości i liczbie kondygnacji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2D8A05C" w14:textId="47006B0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1" w:history="1">
        <w:r w:rsidRPr="00722C5A">
          <w:rPr>
            <w:rStyle w:val="Hipercze"/>
            <w:noProof/>
          </w:rPr>
          <w:t>8.2.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klasyfikacji pożarowej z uwagi na przeznaczenie i sposób użytkowania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B8CA704" w14:textId="4BAE7A7C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2" w:history="1">
        <w:r w:rsidRPr="00722C5A">
          <w:rPr>
            <w:rStyle w:val="Hipercze"/>
            <w:noProof/>
          </w:rPr>
          <w:t>8.3.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klasie odporności pożarowej oraz odporności ogniowej i stopniu rozprzestrzeniania ognia przez ściany zewnętrzne i dach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DF003C4" w14:textId="64987822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3" w:history="1">
        <w:r w:rsidRPr="00722C5A">
          <w:rPr>
            <w:rStyle w:val="Hipercze"/>
            <w:noProof/>
          </w:rPr>
          <w:t>8.4.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występowaniu zagrożenia wybuchem, w tym informacje dotyczące pomieszczeń zagrożonych wybuchem oraz stref zagrożenia wybuchem w przestrzeni zewnętrznej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BCD62B2" w14:textId="2F350714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4" w:history="1">
        <w:r w:rsidRPr="00722C5A">
          <w:rPr>
            <w:rStyle w:val="Hipercze"/>
            <w:noProof/>
          </w:rPr>
          <w:t>8.5.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Informacje o usytuowaniu z uwagi na bezpieczeństwo pożarowe, w tym informacje o odległościach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sąsiadujących obiektów budowlanych, działek lub terenów oraz parametrach wpływających na  odległości dopuszczalne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1504778" w14:textId="3604DD74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5" w:history="1">
        <w:r w:rsidRPr="00722C5A">
          <w:rPr>
            <w:rStyle w:val="Hipercze"/>
            <w:noProof/>
          </w:rPr>
          <w:t>8.6.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Informacje o przygotowaniu obiektu budowlanego i terenu do prowadzenia </w:t>
        </w:r>
        <w:r w:rsidR="001F5B23">
          <w:rPr>
            <w:rStyle w:val="Hipercze"/>
            <w:noProof/>
          </w:rPr>
          <w:t xml:space="preserve">                             </w:t>
        </w:r>
        <w:r w:rsidRPr="00722C5A">
          <w:rPr>
            <w:rStyle w:val="Hipercze"/>
            <w:noProof/>
          </w:rPr>
          <w:t>działań ratowniczych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FD2835C" w14:textId="531BC330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6" w:history="1">
        <w:r w:rsidRPr="00722C5A">
          <w:rPr>
            <w:rStyle w:val="Hipercze"/>
            <w:noProof/>
          </w:rPr>
          <w:t>8.6.1.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drogach pożarowych oraz dojściach dla ekip ratowniczych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A06462C" w14:textId="26DE99D0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7" w:history="1">
        <w:r w:rsidRPr="00722C5A">
          <w:rPr>
            <w:rStyle w:val="Hipercze"/>
            <w:noProof/>
          </w:rPr>
          <w:t>8.6.2.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Informacje o zaopatrzeniu w wodę do zewnętrznego gaszenia pożaru, w tym o wymaganej ilości wody do celów przeciwpoż</w:t>
        </w:r>
        <w:r w:rsidRPr="00722C5A">
          <w:rPr>
            <w:rStyle w:val="Hipercze"/>
            <w:rFonts w:ascii="Arial" w:hAnsi="Arial" w:cs="Arial"/>
            <w:noProof/>
          </w:rPr>
          <w:t>a</w:t>
        </w:r>
        <w:r w:rsidRPr="00722C5A">
          <w:rPr>
            <w:rStyle w:val="Hipercze"/>
            <w:noProof/>
          </w:rPr>
          <w:t>rowych, urzą</w:t>
        </w:r>
        <w:r w:rsidRPr="00722C5A">
          <w:rPr>
            <w:rStyle w:val="Hipercze"/>
            <w:rFonts w:ascii="Arial" w:hAnsi="Arial" w:cs="Arial"/>
            <w:noProof/>
          </w:rPr>
          <w:t>d</w:t>
        </w:r>
        <w:r w:rsidRPr="00722C5A">
          <w:rPr>
            <w:rStyle w:val="Hipercze"/>
            <w:noProof/>
          </w:rPr>
          <w:t>zeniach i innych rozwią</w:t>
        </w:r>
        <w:r w:rsidRPr="00722C5A">
          <w:rPr>
            <w:rStyle w:val="Hipercze"/>
            <w:rFonts w:ascii="Arial" w:hAnsi="Arial" w:cs="Arial"/>
            <w:noProof/>
          </w:rPr>
          <w:t>z</w:t>
        </w:r>
        <w:r w:rsidRPr="00722C5A">
          <w:rPr>
            <w:rStyle w:val="Hipercze"/>
            <w:noProof/>
          </w:rPr>
          <w:t>aniach w zakresie przeciwpoż</w:t>
        </w:r>
        <w:r w:rsidRPr="00722C5A">
          <w:rPr>
            <w:rStyle w:val="Hipercze"/>
            <w:rFonts w:ascii="Arial" w:hAnsi="Arial" w:cs="Arial"/>
            <w:noProof/>
          </w:rPr>
          <w:t>a</w:t>
        </w:r>
        <w:r w:rsidRPr="00722C5A">
          <w:rPr>
            <w:rStyle w:val="Hipercze"/>
            <w:noProof/>
          </w:rPr>
          <w:t>rowego zaopatrzenia w wodę</w:t>
        </w:r>
        <w:r w:rsidRPr="00722C5A">
          <w:rPr>
            <w:rStyle w:val="Hipercze"/>
            <w:rFonts w:ascii="Arial" w:hAnsi="Arial" w:cs="Arial"/>
            <w:noProof/>
          </w:rPr>
          <w:t>̨</w:t>
        </w:r>
        <w:r w:rsidRPr="00722C5A">
          <w:rPr>
            <w:rStyle w:val="Hipercze"/>
            <w:noProof/>
          </w:rPr>
          <w:t>, usytuowaniu źródeł wody do celów przeciwpoż</w:t>
        </w:r>
        <w:r w:rsidRPr="00722C5A">
          <w:rPr>
            <w:rStyle w:val="Hipercze"/>
            <w:rFonts w:ascii="Arial" w:hAnsi="Arial" w:cs="Arial"/>
            <w:noProof/>
          </w:rPr>
          <w:t>a</w:t>
        </w:r>
        <w:r w:rsidRPr="00722C5A">
          <w:rPr>
            <w:rStyle w:val="Hipercze"/>
            <w:noProof/>
          </w:rPr>
          <w:t xml:space="preserve">rowych,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hydrantów zewnę</w:t>
        </w:r>
        <w:r w:rsidRPr="00722C5A">
          <w:rPr>
            <w:rStyle w:val="Hipercze"/>
            <w:rFonts w:ascii="Arial" w:hAnsi="Arial" w:cs="Arial"/>
            <w:noProof/>
          </w:rPr>
          <w:t>t</w:t>
        </w:r>
        <w:r w:rsidRPr="00722C5A">
          <w:rPr>
            <w:rStyle w:val="Hipercze"/>
            <w:noProof/>
          </w:rPr>
          <w:t xml:space="preserve">rznych lub innych punktów poboru wody oraz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stanowisk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czerpania wody wraz z  dojazdami dla pojazdów poż</w:t>
        </w:r>
        <w:r w:rsidRPr="00722C5A">
          <w:rPr>
            <w:rStyle w:val="Hipercze"/>
            <w:rFonts w:ascii="Arial" w:hAnsi="Arial" w:cs="Arial"/>
            <w:noProof/>
          </w:rPr>
          <w:t>a</w:t>
        </w:r>
        <w:r w:rsidRPr="00722C5A">
          <w:rPr>
            <w:rStyle w:val="Hipercze"/>
            <w:noProof/>
          </w:rPr>
          <w:t>rniczych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DBEF973" w14:textId="032C0EC5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8" w:history="1">
        <w:r w:rsidRPr="00722C5A">
          <w:rPr>
            <w:rStyle w:val="Hipercze"/>
            <w:noProof/>
          </w:rPr>
          <w:t>8.7.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Informacje o rozwiązaniach zamiennych w stosunku do wymagań ochrony przeciwpożarowej, zastosowanych na podstawie zgody, o której mowa w art. 6c pkt 1 lub 2 ustawy z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dnia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24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sierpnia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1991 roku o ochronie przeciwpożarowej, w zakresie rozwiązań objętych projektem zagospodarowania działki lub terenu.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2748718" w14:textId="33A5AC39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199" w:history="1">
        <w:r w:rsidRPr="00722C5A">
          <w:rPr>
            <w:rStyle w:val="Hipercze"/>
            <w:noProof/>
          </w:rPr>
          <w:t>9.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Informacja o obszarze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B6F8726" w14:textId="4F1A14AE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0" w:history="1">
        <w:r w:rsidRPr="00722C5A">
          <w:rPr>
            <w:rStyle w:val="Hipercze"/>
            <w:noProof/>
          </w:rPr>
          <w:t>9.1.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Analiza oddziaływania obiektu kubaturowego w zakresie funkcji i wymagań związanych z  użytkowaniem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0A09811" w14:textId="063A216F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1" w:history="1">
        <w:r w:rsidRPr="00722C5A">
          <w:rPr>
            <w:rStyle w:val="Hipercze"/>
            <w:noProof/>
          </w:rPr>
          <w:t>9.2.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 xml:space="preserve">Analiza  oddziaływania obiektu kubaturowego w zakresie bryły - przesłanianie i zacienianie (na podstawie § 13.1 rozporządzenia Ministra Infrastruktury z dnia 12 kwietnia 2002 r. w sprawie warunków technicznych, jakim powinny odpowiadać budynki i ich usytuowanie, t.j.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Dz.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U.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z 2022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 xml:space="preserve">r. </w:t>
        </w:r>
        <w:r w:rsidR="001F5B23">
          <w:rPr>
            <w:rStyle w:val="Hipercze"/>
            <w:noProof/>
          </w:rPr>
          <w:t> </w:t>
        </w:r>
        <w:r w:rsidRPr="00722C5A">
          <w:rPr>
            <w:rStyle w:val="Hipercze"/>
            <w:noProof/>
          </w:rPr>
          <w:t>poz. 1225 ).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BF6A728" w14:textId="3E387FB6" w:rsidR="00765D7F" w:rsidRDefault="00765D7F" w:rsidP="001F5B23">
      <w:pPr>
        <w:pStyle w:val="DEMIURG-Spistreci"/>
        <w:ind w:left="700" w:hanging="700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2" w:history="1">
        <w:r w:rsidRPr="00722C5A">
          <w:rPr>
            <w:rStyle w:val="Hipercze"/>
            <w:noProof/>
          </w:rPr>
          <w:t>9.3.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Analiza uwarunkowań formalno-prawnych mogących mieć wpływ na określenie obszaru oddziaływania obiektu.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077816D" w14:textId="3E9481A4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3" w:history="1">
        <w:r w:rsidRPr="00722C5A">
          <w:rPr>
            <w:rStyle w:val="Hipercze"/>
            <w:noProof/>
          </w:rPr>
          <w:t>10.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Część rysunkowa – 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3ACE88C" w14:textId="0B77740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4" w:history="1">
        <w:r w:rsidRPr="00722C5A">
          <w:rPr>
            <w:rStyle w:val="Hipercze"/>
            <w:noProof/>
          </w:rPr>
          <w:t>10.1.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Projekt zagospodarowania działki Rysunek nr PZT.01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B62144F" w14:textId="1F65F51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5" w:history="1">
        <w:r w:rsidRPr="00722C5A">
          <w:rPr>
            <w:rStyle w:val="Hipercze"/>
            <w:noProof/>
          </w:rPr>
          <w:t>10.2.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Profil podłużny kanalizacja deszczowa   Rysunek nr PZT.02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CB1DF2F" w14:textId="79C4B963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6" w:history="1">
        <w:r w:rsidRPr="00722C5A">
          <w:rPr>
            <w:rStyle w:val="Hipercze"/>
            <w:noProof/>
          </w:rPr>
          <w:t>10.3.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Separator koalescencyjny – karta katalogowa  Rysunek nr PZT.03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ECBE8AA" w14:textId="73C66049" w:rsidR="00765D7F" w:rsidRDefault="00765D7F" w:rsidP="00765D7F">
      <w:pPr>
        <w:pStyle w:val="DEMIURG-Spistreci"/>
        <w:rPr>
          <w:rFonts w:eastAsiaTheme="minorEastAsia" w:cstheme="minorBidi"/>
          <w:b/>
          <w:caps/>
          <w:noProof/>
          <w:kern w:val="2"/>
          <w:sz w:val="24"/>
          <w:szCs w:val="24"/>
          <w14:ligatures w14:val="standardContextual"/>
        </w:rPr>
      </w:pPr>
      <w:hyperlink w:anchor="_Toc210215207" w:history="1">
        <w:r w:rsidRPr="00722C5A">
          <w:rPr>
            <w:rStyle w:val="Hipercze"/>
            <w:noProof/>
          </w:rPr>
          <w:t>10.4.</w:t>
        </w:r>
        <w:r>
          <w:rPr>
            <w:rFonts w:eastAsiaTheme="minorEastAsia" w:cstheme="minorBidi"/>
            <w:b/>
            <w:caps/>
            <w:noProof/>
            <w:kern w:val="2"/>
            <w:sz w:val="24"/>
            <w:szCs w:val="24"/>
            <w14:ligatures w14:val="standardContextual"/>
          </w:rPr>
          <w:tab/>
        </w:r>
        <w:r w:rsidRPr="00722C5A">
          <w:rPr>
            <w:rStyle w:val="Hipercze"/>
            <w:noProof/>
          </w:rPr>
          <w:t>Oświetlenie zewnętrzne – słupy i oprawy oświetleniowe  Rysunek nr PZT.04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_Toc210215207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DC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45CB230" w14:textId="3FA98C63" w:rsidR="00D26E3E" w:rsidRPr="007D7105" w:rsidRDefault="001F53AE" w:rsidP="00926E24">
      <w:pPr>
        <w:pStyle w:val="DEMIURG-Spistreci"/>
        <w:rPr>
          <w:rFonts w:cstheme="minorHAnsi"/>
          <w:bCs w:val="0"/>
          <w:szCs w:val="16"/>
        </w:rPr>
      </w:pPr>
      <w:r w:rsidRPr="007D7105">
        <w:rPr>
          <w:bCs w:val="0"/>
          <w:szCs w:val="16"/>
        </w:rPr>
        <w:fldChar w:fldCharType="end"/>
      </w:r>
    </w:p>
    <w:p w14:paraId="4913A7AA" w14:textId="77777777" w:rsidR="00153207" w:rsidRPr="007D7105" w:rsidRDefault="00153207" w:rsidP="00926E24">
      <w:pPr>
        <w:pStyle w:val="DEMIURG-Spistreci"/>
        <w:rPr>
          <w:bCs w:val="0"/>
          <w:szCs w:val="16"/>
        </w:rPr>
      </w:pPr>
    </w:p>
    <w:p w14:paraId="3889BFC5" w14:textId="77777777" w:rsidR="00153207" w:rsidRPr="007D7105" w:rsidRDefault="00153207" w:rsidP="00926E24">
      <w:pPr>
        <w:pStyle w:val="DEMIURG-Spistreci"/>
        <w:rPr>
          <w:bCs w:val="0"/>
          <w:szCs w:val="16"/>
        </w:rPr>
      </w:pPr>
    </w:p>
    <w:p w14:paraId="7746E899" w14:textId="77777777" w:rsidR="00153207" w:rsidRPr="007D7105" w:rsidRDefault="00153207" w:rsidP="00926E24">
      <w:pPr>
        <w:pStyle w:val="DEMIURG-Spistreci"/>
        <w:rPr>
          <w:bCs w:val="0"/>
          <w:szCs w:val="16"/>
        </w:rPr>
      </w:pPr>
    </w:p>
    <w:p w14:paraId="51FDA29D" w14:textId="77777777" w:rsidR="00153207" w:rsidRPr="007D7105" w:rsidRDefault="00153207" w:rsidP="00926E24">
      <w:pPr>
        <w:pStyle w:val="DEMIURG-Spistreci"/>
        <w:rPr>
          <w:bCs w:val="0"/>
          <w:szCs w:val="16"/>
        </w:rPr>
      </w:pPr>
    </w:p>
    <w:p w14:paraId="7A956947" w14:textId="77777777" w:rsidR="007E2380" w:rsidRPr="007D7105" w:rsidRDefault="007E2380" w:rsidP="00926E24">
      <w:pPr>
        <w:pStyle w:val="DEMIURG-Spistreci"/>
        <w:rPr>
          <w:bCs w:val="0"/>
          <w:szCs w:val="16"/>
        </w:rPr>
      </w:pPr>
    </w:p>
    <w:p w14:paraId="5D40BA54" w14:textId="24756A96" w:rsidR="00837E63" w:rsidRDefault="00837E63" w:rsidP="00AC4A64">
      <w:pPr>
        <w:pStyle w:val="FORUMNumeracja1"/>
        <w:jc w:val="both"/>
      </w:pPr>
      <w:bookmarkStart w:id="6" w:name="_Toc115350270"/>
      <w:bookmarkStart w:id="7" w:name="_Toc115350381"/>
      <w:bookmarkStart w:id="8" w:name="_Toc210215135"/>
      <w:r>
        <w:lastRenderedPageBreak/>
        <w:t xml:space="preserve">Oświadczenie projektantów o sporządzeniu projektu zagospodarowania </w:t>
      </w:r>
      <w:r w:rsidR="00AC4A64">
        <w:t>działki</w:t>
      </w:r>
      <w:r>
        <w:t xml:space="preserve"> zgodnie</w:t>
      </w:r>
      <w:r w:rsidR="00AC4A64">
        <w:t xml:space="preserve"> </w:t>
      </w:r>
      <w:r>
        <w:t xml:space="preserve">z </w:t>
      </w:r>
      <w:r w:rsidR="001323C7">
        <w:t> </w:t>
      </w:r>
      <w:r>
        <w:t>obowiązującymi przepisami i zasadami wiedzy technicznej</w:t>
      </w:r>
      <w:bookmarkEnd w:id="6"/>
      <w:bookmarkEnd w:id="7"/>
      <w:bookmarkEnd w:id="8"/>
    </w:p>
    <w:p w14:paraId="13E416BC" w14:textId="3048E844" w:rsidR="00D04F8B" w:rsidRDefault="00D04F8B" w:rsidP="0090056C"/>
    <w:p w14:paraId="7803347E" w14:textId="06FD8C9E" w:rsidR="00D04F8B" w:rsidRDefault="00D04F8B" w:rsidP="00A20D83">
      <w:r w:rsidRPr="00A20D83">
        <w:t xml:space="preserve">Oświadczam, że projekt zagospodarowania </w:t>
      </w:r>
      <w:r w:rsidR="00356D57">
        <w:t>terenu</w:t>
      </w:r>
      <w:r w:rsidRPr="00A20D83">
        <w:t xml:space="preserve"> dla inwestycji polegającej na </w:t>
      </w:r>
      <w:r w:rsidR="007566FF">
        <w:t>budowie parkingu i drogi dojazdowej</w:t>
      </w:r>
      <w:r w:rsidR="00AC4A64">
        <w:t xml:space="preserve"> </w:t>
      </w:r>
      <w:r w:rsidRPr="00A20D83">
        <w:t xml:space="preserve">w </w:t>
      </w:r>
      <w:r w:rsidR="00AC4A64">
        <w:t> </w:t>
      </w:r>
      <w:r w:rsidRPr="00A20D83">
        <w:t xml:space="preserve">miejscowości </w:t>
      </w:r>
      <w:r w:rsidR="007566FF">
        <w:t>Tarnowo Podgórne</w:t>
      </w:r>
      <w:r w:rsidR="00A20D83">
        <w:rPr>
          <w:rFonts w:cs="Arial"/>
        </w:rPr>
        <w:t xml:space="preserve"> </w:t>
      </w:r>
      <w:r w:rsidR="007566FF">
        <w:rPr>
          <w:rFonts w:cs="Arial"/>
        </w:rPr>
        <w:t>przy ulicy Zachodniej 5</w:t>
      </w:r>
      <w:r w:rsidR="00427542">
        <w:rPr>
          <w:rFonts w:cs="Arial"/>
        </w:rPr>
        <w:t xml:space="preserve">, na terenie działek o numerach ewidencyjnych: </w:t>
      </w:r>
      <w:r w:rsidR="00427542" w:rsidRPr="00427542">
        <w:rPr>
          <w:rFonts w:cs="Arial"/>
        </w:rPr>
        <w:t>cz. 76/7, cz. 76/8, cz. 76/9, 80/20, cz. 80/22, 80/30, 80/31, 80/32, 80/33, cz. 80/35</w:t>
      </w:r>
      <w:r w:rsidR="00427542">
        <w:rPr>
          <w:rFonts w:cs="Arial"/>
        </w:rPr>
        <w:t xml:space="preserve">  </w:t>
      </w:r>
      <w:r w:rsidRPr="00A20D83">
        <w:t>został sporządzony</w:t>
      </w:r>
      <w:r w:rsidR="008A6B31" w:rsidRPr="00A20D83">
        <w:t xml:space="preserve"> z  obowiązującymi przepisami i </w:t>
      </w:r>
      <w:r w:rsidR="00AC4A64">
        <w:t> </w:t>
      </w:r>
      <w:r w:rsidR="008A6B31" w:rsidRPr="00A20D83">
        <w:t>zasadami wiedzy technicznej.</w:t>
      </w:r>
    </w:p>
    <w:p w14:paraId="3AF589C2" w14:textId="78B2ACBE" w:rsidR="008A6B31" w:rsidRPr="00CB78A5" w:rsidRDefault="008A6B31" w:rsidP="0090056C"/>
    <w:p w14:paraId="7999E9FC" w14:textId="20B25738" w:rsidR="008A6B31" w:rsidRPr="00CB78A5" w:rsidRDefault="008A6B31" w:rsidP="0090056C"/>
    <w:p w14:paraId="74C8BDC2" w14:textId="7F7933DA" w:rsidR="008A6B31" w:rsidRPr="00CB78A5" w:rsidRDefault="008A6B31" w:rsidP="006A293C">
      <w:pPr>
        <w:jc w:val="right"/>
      </w:pPr>
      <w:r w:rsidRPr="009F4E5C">
        <w:t xml:space="preserve">Poznań, dnia </w:t>
      </w:r>
      <w:r w:rsidR="007D7105">
        <w:t xml:space="preserve">12 września </w:t>
      </w:r>
      <w:r w:rsidRPr="009F4E5C">
        <w:t>202</w:t>
      </w:r>
      <w:r w:rsidR="00427542">
        <w:t>5</w:t>
      </w:r>
      <w:r w:rsidRPr="009F4E5C">
        <w:t xml:space="preserve"> r.</w:t>
      </w:r>
    </w:p>
    <w:p w14:paraId="1C4461CC" w14:textId="0668874F" w:rsidR="008A6B31" w:rsidRDefault="008A6B31" w:rsidP="0090056C"/>
    <w:p w14:paraId="731B9E04" w14:textId="77777777" w:rsidR="008A6B31" w:rsidRDefault="008A6B31" w:rsidP="0090056C"/>
    <w:tbl>
      <w:tblPr>
        <w:tblW w:w="84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3"/>
        <w:gridCol w:w="4536"/>
        <w:gridCol w:w="850"/>
      </w:tblGrid>
      <w:tr w:rsidR="008A6B31" w14:paraId="57450165" w14:textId="77777777" w:rsidTr="000E0879">
        <w:trPr>
          <w:trHeight w:val="188"/>
        </w:trPr>
        <w:tc>
          <w:tcPr>
            <w:tcW w:w="3063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EBC67D0" w14:textId="6F68FBF7" w:rsidR="008A6B31" w:rsidRPr="006A293C" w:rsidRDefault="008A6B31" w:rsidP="0090056C">
            <w:pPr>
              <w:pStyle w:val="Zawartotabeli"/>
              <w:rPr>
                <w:sz w:val="12"/>
                <w:szCs w:val="12"/>
              </w:rPr>
            </w:pPr>
            <w:r w:rsidRPr="006A293C">
              <w:rPr>
                <w:sz w:val="12"/>
                <w:szCs w:val="12"/>
              </w:rPr>
              <w:t>Imię i nazwisko projektanta / sprawdzającego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CE78741" w14:textId="2A823B87" w:rsidR="008A6B31" w:rsidRPr="006A293C" w:rsidRDefault="008A6B31" w:rsidP="0090056C">
            <w:pPr>
              <w:pStyle w:val="Zawartotabeli"/>
              <w:rPr>
                <w:sz w:val="12"/>
                <w:szCs w:val="12"/>
              </w:rPr>
            </w:pPr>
            <w:r w:rsidRPr="006A293C">
              <w:rPr>
                <w:sz w:val="12"/>
                <w:szCs w:val="12"/>
              </w:rPr>
              <w:t>Specjalność i numer uprawnień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1" w:space="0" w:color="000000"/>
            </w:tcBorders>
          </w:tcPr>
          <w:p w14:paraId="693CA9A5" w14:textId="61326443" w:rsidR="008A6B31" w:rsidRPr="006A293C" w:rsidRDefault="008A6B31" w:rsidP="0090056C">
            <w:pPr>
              <w:pStyle w:val="Zawartotabeli"/>
              <w:rPr>
                <w:sz w:val="12"/>
                <w:szCs w:val="12"/>
              </w:rPr>
            </w:pPr>
            <w:r w:rsidRPr="006A293C">
              <w:rPr>
                <w:sz w:val="12"/>
                <w:szCs w:val="12"/>
              </w:rPr>
              <w:t>Podpis</w:t>
            </w:r>
          </w:p>
        </w:tc>
      </w:tr>
      <w:tr w:rsidR="00367F04" w14:paraId="6B96452D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3241155" w14:textId="77777777" w:rsidR="00367F04" w:rsidRPr="00902424" w:rsidRDefault="00367F04" w:rsidP="00367F04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architektonicznej</w:t>
            </w:r>
          </w:p>
          <w:p w14:paraId="1F1F14EE" w14:textId="29B9CEE2" w:rsidR="00367F04" w:rsidRPr="006A293C" w:rsidRDefault="00367F04" w:rsidP="00367F04">
            <w:pPr>
              <w:pStyle w:val="Zawartotabeli"/>
            </w:pPr>
            <w:r w:rsidRPr="00732A34">
              <w:t>mgr inż. arch.</w:t>
            </w:r>
            <w:r>
              <w:t xml:space="preserve"> </w:t>
            </w:r>
            <w:r w:rsidRPr="00732A34">
              <w:t>Jarosław Dzierżyński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672AF0E" w14:textId="4CA63768" w:rsidR="00367F04" w:rsidRPr="00EA5CBF" w:rsidRDefault="00367F04" w:rsidP="00367F04">
            <w:pPr>
              <w:pStyle w:val="Zawartotabeli"/>
            </w:pPr>
            <w:r w:rsidRPr="00902424">
              <w:rPr>
                <w:sz w:val="13"/>
                <w:szCs w:val="13"/>
              </w:rPr>
              <w:t xml:space="preserve">Uprawnienia budowlane do projektowania bez ograniczeń w  specjalności architektonicznej - nr </w:t>
            </w:r>
            <w:proofErr w:type="spellStart"/>
            <w:r w:rsidRPr="00902424">
              <w:rPr>
                <w:sz w:val="13"/>
                <w:szCs w:val="13"/>
              </w:rPr>
              <w:t>upr</w:t>
            </w:r>
            <w:proofErr w:type="spellEnd"/>
            <w:r w:rsidRPr="00902424">
              <w:rPr>
                <w:sz w:val="13"/>
                <w:szCs w:val="13"/>
              </w:rPr>
              <w:t>. 7131/88/P/2000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1" w:space="0" w:color="000000"/>
            </w:tcBorders>
            <w:vAlign w:val="center"/>
          </w:tcPr>
          <w:p w14:paraId="78B24F39" w14:textId="77777777" w:rsidR="00367F04" w:rsidRDefault="00367F04" w:rsidP="00367F04">
            <w:pPr>
              <w:pStyle w:val="Zawartotabeli"/>
            </w:pPr>
          </w:p>
        </w:tc>
      </w:tr>
      <w:tr w:rsidR="000853E6" w14:paraId="42A35A8E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EE41319" w14:textId="77777777" w:rsidR="000853E6" w:rsidRPr="00902424" w:rsidRDefault="000853E6" w:rsidP="000853E6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 branży architektonicznej</w:t>
            </w:r>
          </w:p>
          <w:p w14:paraId="0372BCC5" w14:textId="1EBD894A" w:rsidR="000853E6" w:rsidRPr="00EA5CBF" w:rsidRDefault="000853E6" w:rsidP="000853E6">
            <w:pPr>
              <w:pStyle w:val="Zawartotabeli"/>
            </w:pPr>
            <w:r w:rsidRPr="00732A34">
              <w:t>mgr inż. arch.</w:t>
            </w:r>
            <w:r>
              <w:t xml:space="preserve"> Krzysztof </w:t>
            </w:r>
            <w:proofErr w:type="spellStart"/>
            <w:r>
              <w:t>Grętkiewicz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7D79" w14:textId="0486AE5E" w:rsidR="000853E6" w:rsidRPr="00EA5CBF" w:rsidRDefault="000853E6" w:rsidP="000853E6">
            <w:pPr>
              <w:pStyle w:val="Zawartotabeli"/>
            </w:pPr>
            <w:r w:rsidRPr="009C03A5">
              <w:rPr>
                <w:sz w:val="13"/>
                <w:szCs w:val="13"/>
              </w:rPr>
              <w:t xml:space="preserve">Uprawnienia budowlane do projektowania bez ograniczeń w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specjalności architektonicznej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>
              <w:rPr>
                <w:sz w:val="13"/>
                <w:szCs w:val="13"/>
              </w:rPr>
              <w:t>7131/35/P/2003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A9A75BA" w14:textId="77777777" w:rsidR="000853E6" w:rsidRDefault="000853E6" w:rsidP="000853E6">
            <w:pPr>
              <w:pStyle w:val="Zawartotabeli"/>
            </w:pPr>
          </w:p>
        </w:tc>
      </w:tr>
      <w:tr w:rsidR="00367F04" w14:paraId="138C0EC4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F1B50C" w14:textId="77777777" w:rsidR="00367F04" w:rsidRPr="00902424" w:rsidRDefault="00367F04" w:rsidP="00367F04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sanitarnej</w:t>
            </w:r>
          </w:p>
          <w:p w14:paraId="20EC6A0A" w14:textId="77777777" w:rsidR="00367F04" w:rsidRDefault="00367F04" w:rsidP="00367F04">
            <w:pPr>
              <w:pStyle w:val="Zawartotabeli"/>
            </w:pPr>
            <w:r>
              <w:t xml:space="preserve">mgr inż. </w:t>
            </w:r>
          </w:p>
          <w:p w14:paraId="406CCEA3" w14:textId="05516A75" w:rsidR="00861E44" w:rsidRPr="00EA5CBF" w:rsidRDefault="00861E44" w:rsidP="00367F04">
            <w:pPr>
              <w:pStyle w:val="Zawartotabeli"/>
            </w:pPr>
            <w:r w:rsidRPr="000E0879">
              <w:t xml:space="preserve">Albert </w:t>
            </w:r>
            <w:proofErr w:type="spellStart"/>
            <w:r w:rsidRPr="000E0879">
              <w:t>Smucerowicz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26B9" w14:textId="4AF82507" w:rsidR="00367F04" w:rsidRPr="00367F04" w:rsidRDefault="00367F04" w:rsidP="00367F04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 xml:space="preserve">specjalności instalacyjnej w zakresie sieci, instalacji i urządzeń cieplnych, wentylacyjnych, gazowych, wodociągowych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WKP/0153/PWOS/12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D1A4314" w14:textId="7CA61B4B" w:rsidR="00367F04" w:rsidRDefault="00367F04" w:rsidP="00367F04">
            <w:pPr>
              <w:pStyle w:val="Zawartotabeli"/>
            </w:pPr>
          </w:p>
        </w:tc>
      </w:tr>
      <w:tr w:rsidR="00367F04" w14:paraId="0A9465E5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BA0EDD5" w14:textId="77777777" w:rsidR="00367F04" w:rsidRPr="00902424" w:rsidRDefault="00367F04" w:rsidP="00367F04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 branży sanitarnej</w:t>
            </w:r>
          </w:p>
          <w:p w14:paraId="520F617B" w14:textId="77777777" w:rsidR="00367F04" w:rsidRPr="000E0879" w:rsidRDefault="000853E6" w:rsidP="00367F04">
            <w:pPr>
              <w:pStyle w:val="Zawartotabeli"/>
            </w:pPr>
            <w:r w:rsidRPr="000E0879">
              <w:t>mgr inż.</w:t>
            </w:r>
          </w:p>
          <w:p w14:paraId="6C18D9E5" w14:textId="4130CEFA" w:rsidR="00861E44" w:rsidRPr="003341BF" w:rsidRDefault="00861E44" w:rsidP="00367F04">
            <w:pPr>
              <w:pStyle w:val="Zawartotabeli"/>
            </w:pPr>
            <w:r w:rsidRPr="000E0879">
              <w:t xml:space="preserve">Radosław </w:t>
            </w:r>
            <w:proofErr w:type="spellStart"/>
            <w:r w:rsidRPr="000E0879">
              <w:t>Dziubczyński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128A" w14:textId="55209AA8" w:rsidR="00367F04" w:rsidRPr="00367F04" w:rsidRDefault="00367F04" w:rsidP="00367F04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 xml:space="preserve">specjalności instalacyjnej w zakresie sieci, instalacji i urządzeń cieplnych, wentylacyjnych, gazowych, wodociągowych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kanalizacyjnych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 w:rsidR="00861E44">
              <w:rPr>
                <w:sz w:val="13"/>
                <w:szCs w:val="13"/>
              </w:rPr>
              <w:t>WKP/0359/PWOS/09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D1004C9" w14:textId="1CB207C8" w:rsidR="00367F04" w:rsidRDefault="00367F04" w:rsidP="00367F04">
            <w:pPr>
              <w:pStyle w:val="Zawartotabeli"/>
            </w:pPr>
          </w:p>
        </w:tc>
      </w:tr>
      <w:tr w:rsidR="000E0879" w14:paraId="74869B5D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57D076" w14:textId="77777777" w:rsidR="000E0879" w:rsidRPr="00902424" w:rsidRDefault="000E0879" w:rsidP="000E0879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elektrycznej</w:t>
            </w:r>
          </w:p>
          <w:p w14:paraId="3FE51436" w14:textId="77777777" w:rsidR="000E0879" w:rsidRPr="000E0879" w:rsidRDefault="000E0879" w:rsidP="000E0879">
            <w:pPr>
              <w:pStyle w:val="Zawartotabeli"/>
            </w:pPr>
            <w:r w:rsidRPr="000E0879">
              <w:t xml:space="preserve">mgr inż. </w:t>
            </w:r>
          </w:p>
          <w:p w14:paraId="56BA190A" w14:textId="5245312F" w:rsidR="000E0879" w:rsidRPr="00EA5CBF" w:rsidRDefault="000E0879" w:rsidP="000E0879">
            <w:pPr>
              <w:pStyle w:val="Zawartotabeli"/>
            </w:pPr>
            <w:r>
              <w:t>Adam Samson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74FE" w14:textId="0F6FEF05" w:rsidR="000E0879" w:rsidRPr="00367F04" w:rsidRDefault="000E0879" w:rsidP="000E0879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 xml:space="preserve">Uprawnienia budowlane do projektowania bez ograniczeń w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 xml:space="preserve">specjalności instalacyjnej w zakresie sieci, instalacji i urządzeń elektrycznych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elektroenergetycznych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>
              <w:rPr>
                <w:sz w:val="13"/>
                <w:szCs w:val="13"/>
              </w:rPr>
              <w:t>WKP/0197/PWOE/13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517FE61" w14:textId="09DC1066" w:rsidR="000E0879" w:rsidRDefault="000E0879" w:rsidP="000E0879">
            <w:pPr>
              <w:pStyle w:val="Zawartotabeli"/>
            </w:pPr>
          </w:p>
        </w:tc>
      </w:tr>
      <w:tr w:rsidR="000E0879" w14:paraId="3A1C0065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1F2A63" w14:textId="77777777" w:rsidR="000E0879" w:rsidRPr="00902424" w:rsidRDefault="000E0879" w:rsidP="000E0879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sprawdzający branży elektrycznej</w:t>
            </w:r>
          </w:p>
          <w:p w14:paraId="64A9F087" w14:textId="77777777" w:rsidR="000E0879" w:rsidRPr="000E0879" w:rsidRDefault="000E0879" w:rsidP="000E0879">
            <w:pPr>
              <w:pStyle w:val="Zawartotabeli"/>
            </w:pPr>
            <w:r w:rsidRPr="000E0879">
              <w:t xml:space="preserve">mgr inż. </w:t>
            </w:r>
          </w:p>
          <w:p w14:paraId="40D7B3D5" w14:textId="667D5FB4" w:rsidR="000E0879" w:rsidRPr="00EA5CBF" w:rsidRDefault="000E0879" w:rsidP="000E0879">
            <w:pPr>
              <w:pStyle w:val="Zawartotabeli"/>
            </w:pPr>
            <w:r>
              <w:t>Łukasz Matuszewski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B956" w14:textId="543157E6" w:rsidR="000E0879" w:rsidRPr="00367F04" w:rsidRDefault="000E0879" w:rsidP="000E0879">
            <w:pPr>
              <w:pStyle w:val="Zawartotabeli"/>
              <w:rPr>
                <w:sz w:val="13"/>
                <w:szCs w:val="13"/>
              </w:rPr>
            </w:pPr>
            <w:r w:rsidRPr="009C03A5">
              <w:rPr>
                <w:sz w:val="13"/>
                <w:szCs w:val="13"/>
              </w:rPr>
              <w:t>Uprawnienia budowlane do projektowania</w:t>
            </w:r>
            <w:r>
              <w:rPr>
                <w:sz w:val="13"/>
                <w:szCs w:val="13"/>
              </w:rPr>
              <w:t xml:space="preserve"> </w:t>
            </w:r>
            <w:r w:rsidRPr="009C03A5">
              <w:rPr>
                <w:sz w:val="13"/>
                <w:szCs w:val="13"/>
              </w:rPr>
              <w:t xml:space="preserve">bez ograniczeń w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specjalności</w:t>
            </w:r>
            <w:r>
              <w:rPr>
                <w:sz w:val="13"/>
                <w:szCs w:val="13"/>
              </w:rPr>
              <w:t xml:space="preserve"> </w:t>
            </w:r>
            <w:r w:rsidRPr="009C03A5">
              <w:rPr>
                <w:sz w:val="13"/>
                <w:szCs w:val="13"/>
              </w:rPr>
              <w:t xml:space="preserve">instalacyjnej w zakresie sieci, instalacji i urządzeń elektrycznych i </w:t>
            </w:r>
            <w:r>
              <w:rPr>
                <w:sz w:val="13"/>
                <w:szCs w:val="13"/>
              </w:rPr>
              <w:t> </w:t>
            </w:r>
            <w:r w:rsidRPr="009C03A5">
              <w:rPr>
                <w:sz w:val="13"/>
                <w:szCs w:val="13"/>
              </w:rPr>
              <w:t>elektroenergetycznych</w:t>
            </w:r>
            <w:r>
              <w:rPr>
                <w:sz w:val="13"/>
                <w:szCs w:val="13"/>
              </w:rPr>
              <w:t xml:space="preserve"> - </w:t>
            </w:r>
            <w:r w:rsidRPr="009C03A5">
              <w:rPr>
                <w:sz w:val="13"/>
                <w:szCs w:val="13"/>
              </w:rPr>
              <w:t xml:space="preserve">nr </w:t>
            </w:r>
            <w:proofErr w:type="spellStart"/>
            <w:r w:rsidRPr="009C03A5">
              <w:rPr>
                <w:sz w:val="13"/>
                <w:szCs w:val="13"/>
              </w:rPr>
              <w:t>upr</w:t>
            </w:r>
            <w:proofErr w:type="spellEnd"/>
            <w:r w:rsidRPr="009C03A5">
              <w:rPr>
                <w:sz w:val="13"/>
                <w:szCs w:val="13"/>
              </w:rPr>
              <w:t xml:space="preserve">. </w:t>
            </w:r>
            <w:r>
              <w:rPr>
                <w:sz w:val="13"/>
                <w:szCs w:val="13"/>
              </w:rPr>
              <w:t>WKP/0175/PWOE/12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5244F29B" w14:textId="5A6DCB08" w:rsidR="000E0879" w:rsidRDefault="000E0879" w:rsidP="000E0879">
            <w:pPr>
              <w:pStyle w:val="Zawartotabeli"/>
            </w:pPr>
          </w:p>
        </w:tc>
      </w:tr>
      <w:tr w:rsidR="00367F04" w14:paraId="553D1E76" w14:textId="77777777" w:rsidTr="000E0879">
        <w:trPr>
          <w:trHeight w:val="567"/>
        </w:trPr>
        <w:tc>
          <w:tcPr>
            <w:tcW w:w="3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05F7098" w14:textId="77777777" w:rsidR="00367F04" w:rsidRPr="00902424" w:rsidRDefault="00367F04" w:rsidP="00367F04">
            <w:pPr>
              <w:pStyle w:val="Zawartotabeli"/>
              <w:rPr>
                <w:sz w:val="12"/>
                <w:szCs w:val="12"/>
              </w:rPr>
            </w:pPr>
            <w:r w:rsidRPr="00902424">
              <w:rPr>
                <w:sz w:val="12"/>
                <w:szCs w:val="12"/>
              </w:rPr>
              <w:t>Projektant branży drogowej</w:t>
            </w:r>
          </w:p>
          <w:p w14:paraId="3FA0B872" w14:textId="77777777" w:rsidR="00367F04" w:rsidRDefault="00367F04" w:rsidP="00367F04">
            <w:pPr>
              <w:pStyle w:val="Zawartotabeli"/>
            </w:pPr>
            <w:r>
              <w:t xml:space="preserve">mgr inż. </w:t>
            </w:r>
          </w:p>
          <w:p w14:paraId="7B8A486C" w14:textId="13D0CB27" w:rsidR="00D26E3E" w:rsidRPr="00EA5CBF" w:rsidRDefault="00D26E3E" w:rsidP="00367F04">
            <w:pPr>
              <w:pStyle w:val="Zawartotabeli"/>
            </w:pPr>
            <w:r>
              <w:t>Iwona Bukowska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52CC" w14:textId="666DCBD0" w:rsidR="00367F04" w:rsidRPr="00EA5CBF" w:rsidRDefault="00D26E3E" w:rsidP="00367F04">
            <w:pPr>
              <w:pStyle w:val="Zawartotabeli"/>
            </w:pPr>
            <w:r w:rsidRPr="00902424">
              <w:rPr>
                <w:sz w:val="13"/>
                <w:szCs w:val="13"/>
              </w:rPr>
              <w:t>Uprawnienia budowlane do projektowania</w:t>
            </w:r>
            <w:r>
              <w:rPr>
                <w:sz w:val="13"/>
                <w:szCs w:val="13"/>
              </w:rPr>
              <w:t xml:space="preserve"> w specjalności inżynieryjnej drogowej bez ograniczeń</w:t>
            </w:r>
            <w:r w:rsidRPr="00902424">
              <w:rPr>
                <w:sz w:val="13"/>
                <w:szCs w:val="13"/>
              </w:rPr>
              <w:t xml:space="preserve"> - nr </w:t>
            </w:r>
            <w:proofErr w:type="spellStart"/>
            <w:r w:rsidRPr="00902424">
              <w:rPr>
                <w:sz w:val="13"/>
                <w:szCs w:val="13"/>
              </w:rPr>
              <w:t>upr</w:t>
            </w:r>
            <w:proofErr w:type="spellEnd"/>
            <w:r w:rsidRPr="00902424">
              <w:rPr>
                <w:sz w:val="13"/>
                <w:szCs w:val="13"/>
              </w:rPr>
              <w:t xml:space="preserve">. </w:t>
            </w:r>
            <w:r>
              <w:rPr>
                <w:sz w:val="13"/>
                <w:szCs w:val="13"/>
              </w:rPr>
              <w:t>KUP/0044/PBD/20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7B9FD75" w14:textId="77777777" w:rsidR="00367F04" w:rsidRDefault="00367F04" w:rsidP="00367F04">
            <w:pPr>
              <w:pStyle w:val="Zawartotabeli"/>
            </w:pPr>
          </w:p>
        </w:tc>
      </w:tr>
    </w:tbl>
    <w:p w14:paraId="17390B80" w14:textId="77777777" w:rsidR="000C6239" w:rsidRDefault="000C6239" w:rsidP="0090056C"/>
    <w:p w14:paraId="027ADEF5" w14:textId="77777777" w:rsidR="000C6239" w:rsidRDefault="000C6239" w:rsidP="0090056C"/>
    <w:p w14:paraId="3EC80BFC" w14:textId="77777777" w:rsidR="000C6239" w:rsidRDefault="000C6239" w:rsidP="0090056C"/>
    <w:p w14:paraId="1B80981F" w14:textId="77777777" w:rsidR="000C6239" w:rsidRDefault="000C6239" w:rsidP="0090056C"/>
    <w:p w14:paraId="2F589203" w14:textId="559FCD0A" w:rsidR="000C6239" w:rsidRDefault="000C6239" w:rsidP="0090056C"/>
    <w:p w14:paraId="6E89D731" w14:textId="3911557B" w:rsidR="008A6B31" w:rsidRDefault="008A6B31" w:rsidP="0090056C"/>
    <w:p w14:paraId="336EBBF1" w14:textId="77777777" w:rsidR="00367F04" w:rsidRDefault="00367F04" w:rsidP="0090056C"/>
    <w:p w14:paraId="652277EF" w14:textId="77777777" w:rsidR="00367F04" w:rsidRDefault="00367F04" w:rsidP="0090056C"/>
    <w:p w14:paraId="59142FC1" w14:textId="77777777" w:rsidR="00367F04" w:rsidRDefault="00367F04" w:rsidP="0090056C"/>
    <w:p w14:paraId="17CE3BCB" w14:textId="77777777" w:rsidR="00367F04" w:rsidRDefault="00367F04" w:rsidP="0090056C"/>
    <w:p w14:paraId="5B7E0838" w14:textId="77777777" w:rsidR="00367F04" w:rsidRDefault="00367F04" w:rsidP="0090056C"/>
    <w:p w14:paraId="72ADACD0" w14:textId="77777777" w:rsidR="00367F04" w:rsidRDefault="00367F04" w:rsidP="0090056C"/>
    <w:p w14:paraId="1D40AF5A" w14:textId="77777777" w:rsidR="00367F04" w:rsidRDefault="00367F04" w:rsidP="0090056C"/>
    <w:p w14:paraId="69093210" w14:textId="20D27C9C" w:rsidR="008A6B31" w:rsidRDefault="008A6B31" w:rsidP="0090056C"/>
    <w:p w14:paraId="46033C9F" w14:textId="77777777" w:rsidR="008A6B31" w:rsidRDefault="008A6B31" w:rsidP="0090056C"/>
    <w:p w14:paraId="32B59AE8" w14:textId="77777777" w:rsidR="00936302" w:rsidRDefault="00936302" w:rsidP="0090056C"/>
    <w:p w14:paraId="3BF2EB5A" w14:textId="77777777" w:rsidR="00C075A1" w:rsidRDefault="00C075A1" w:rsidP="0090056C"/>
    <w:p w14:paraId="147446D6" w14:textId="77777777" w:rsidR="00C075A1" w:rsidRDefault="00C075A1" w:rsidP="0090056C"/>
    <w:p w14:paraId="3C8EB2D9" w14:textId="22AD7C0B" w:rsidR="00C075A1" w:rsidRDefault="00C075A1" w:rsidP="0090056C"/>
    <w:p w14:paraId="5E462DBE" w14:textId="77777777" w:rsidR="00C075A1" w:rsidRDefault="00C075A1" w:rsidP="0090056C"/>
    <w:p w14:paraId="0AF94716" w14:textId="77777777" w:rsidR="00C075A1" w:rsidRDefault="00C075A1" w:rsidP="0090056C"/>
    <w:p w14:paraId="64D77B14" w14:textId="77777777" w:rsidR="00C075A1" w:rsidRDefault="00C075A1" w:rsidP="0090056C"/>
    <w:p w14:paraId="21A58716" w14:textId="77777777" w:rsidR="00C075A1" w:rsidRDefault="00C075A1" w:rsidP="0090056C"/>
    <w:p w14:paraId="470146AA" w14:textId="77777777" w:rsidR="00C075A1" w:rsidRDefault="00C075A1" w:rsidP="0090056C"/>
    <w:p w14:paraId="6763037F" w14:textId="77777777" w:rsidR="00C075A1" w:rsidRDefault="00C075A1" w:rsidP="0090056C"/>
    <w:p w14:paraId="49A41FEB" w14:textId="77777777" w:rsidR="00C075A1" w:rsidRDefault="00C075A1" w:rsidP="0090056C"/>
    <w:p w14:paraId="06D9D611" w14:textId="77777777" w:rsidR="00C075A1" w:rsidRDefault="00C075A1" w:rsidP="0090056C"/>
    <w:p w14:paraId="4EAE527A" w14:textId="77777777" w:rsidR="00C075A1" w:rsidRDefault="00C075A1" w:rsidP="0090056C"/>
    <w:p w14:paraId="55F6F500" w14:textId="77777777" w:rsidR="00C075A1" w:rsidRDefault="00C075A1" w:rsidP="0090056C"/>
    <w:p w14:paraId="4D7A7A07" w14:textId="77777777" w:rsidR="00C075A1" w:rsidRDefault="00C075A1" w:rsidP="0090056C"/>
    <w:p w14:paraId="0A8111D3" w14:textId="78924B7E" w:rsidR="00F721A1" w:rsidRDefault="00F721A1" w:rsidP="00F721A1"/>
    <w:p w14:paraId="0FF708D1" w14:textId="77777777" w:rsidR="00C075A1" w:rsidRDefault="00C075A1" w:rsidP="0090056C"/>
    <w:p w14:paraId="262A8BCD" w14:textId="50A3C3EE" w:rsidR="00837E63" w:rsidRDefault="00837E63" w:rsidP="0090056C">
      <w:pPr>
        <w:pStyle w:val="FORUMNumeracja1"/>
      </w:pPr>
      <w:bookmarkStart w:id="9" w:name="_Toc115350271"/>
      <w:bookmarkStart w:id="10" w:name="_Toc115350382"/>
      <w:bookmarkStart w:id="11" w:name="_Toc210215136"/>
      <w:r>
        <w:lastRenderedPageBreak/>
        <w:t>Oświadczenie projektanta dotyczące możliwości podłączenia projektowanego obiektu budowlanego do istniejącej sieci ciepłowniczej</w:t>
      </w:r>
      <w:bookmarkEnd w:id="9"/>
      <w:bookmarkEnd w:id="10"/>
      <w:bookmarkEnd w:id="11"/>
    </w:p>
    <w:p w14:paraId="49420A31" w14:textId="77777777" w:rsidR="000C6239" w:rsidRDefault="000C6239" w:rsidP="0090056C"/>
    <w:p w14:paraId="058DE806" w14:textId="77777777" w:rsidR="000C6239" w:rsidRDefault="000C6239" w:rsidP="0090056C"/>
    <w:p w14:paraId="49971B07" w14:textId="77777777" w:rsidR="008A6B31" w:rsidRDefault="008A6B31" w:rsidP="0090056C"/>
    <w:p w14:paraId="44F4C38B" w14:textId="77777777" w:rsidR="008A6B31" w:rsidRDefault="008A6B31" w:rsidP="0090056C"/>
    <w:p w14:paraId="300AE913" w14:textId="19A9360F" w:rsidR="000C6239" w:rsidRPr="00CB78A5" w:rsidRDefault="00427542" w:rsidP="00427542">
      <w:r>
        <w:t>Nie dotyczy.</w:t>
      </w:r>
    </w:p>
    <w:p w14:paraId="2D9C4EE7" w14:textId="77777777" w:rsidR="000C6239" w:rsidRDefault="000C6239" w:rsidP="0090056C"/>
    <w:p w14:paraId="608BB4F4" w14:textId="77777777" w:rsidR="000C6239" w:rsidRDefault="000C6239" w:rsidP="0090056C"/>
    <w:p w14:paraId="6AA9E7F4" w14:textId="77777777" w:rsidR="000C6239" w:rsidRDefault="000C6239" w:rsidP="0090056C"/>
    <w:p w14:paraId="13346A63" w14:textId="77777777" w:rsidR="000C6239" w:rsidRDefault="000C6239" w:rsidP="0090056C"/>
    <w:p w14:paraId="5CE21D46" w14:textId="77777777" w:rsidR="000C6239" w:rsidRDefault="000C6239" w:rsidP="0090056C"/>
    <w:p w14:paraId="6989E0F1" w14:textId="77777777" w:rsidR="000C6239" w:rsidRDefault="000C6239" w:rsidP="0090056C"/>
    <w:p w14:paraId="69876792" w14:textId="77777777" w:rsidR="000C6239" w:rsidRDefault="000C6239" w:rsidP="0090056C"/>
    <w:p w14:paraId="0A9D4D12" w14:textId="77777777" w:rsidR="000C6239" w:rsidRDefault="000C6239" w:rsidP="0090056C"/>
    <w:p w14:paraId="4FA256C6" w14:textId="77777777" w:rsidR="000C6239" w:rsidRDefault="000C6239" w:rsidP="0090056C"/>
    <w:p w14:paraId="21E7BC5A" w14:textId="77777777" w:rsidR="000C6239" w:rsidRDefault="000C6239" w:rsidP="0090056C"/>
    <w:p w14:paraId="52319B0A" w14:textId="77777777" w:rsidR="000C6239" w:rsidRDefault="000C6239" w:rsidP="0090056C"/>
    <w:p w14:paraId="5415C060" w14:textId="0EDB9FAD" w:rsidR="000C6239" w:rsidRDefault="000C6239" w:rsidP="0090056C"/>
    <w:p w14:paraId="1A896413" w14:textId="23D0F788" w:rsidR="001B20EE" w:rsidRDefault="001B20EE" w:rsidP="0090056C"/>
    <w:p w14:paraId="22B4F2F3" w14:textId="12D92641" w:rsidR="001B20EE" w:rsidRDefault="001B20EE" w:rsidP="0090056C"/>
    <w:p w14:paraId="2F9D3427" w14:textId="3CE679E9" w:rsidR="001B20EE" w:rsidRDefault="001B20EE" w:rsidP="0090056C"/>
    <w:p w14:paraId="70DFACE5" w14:textId="4FF8B172" w:rsidR="001B20EE" w:rsidRDefault="001B20EE" w:rsidP="0090056C"/>
    <w:p w14:paraId="12BC3DC1" w14:textId="5A99D8B3" w:rsidR="001B20EE" w:rsidRDefault="001B20EE" w:rsidP="0090056C"/>
    <w:p w14:paraId="5B1B1EB9" w14:textId="3A7674ED" w:rsidR="001B20EE" w:rsidRDefault="001B20EE" w:rsidP="0090056C"/>
    <w:p w14:paraId="5FE465EB" w14:textId="77777777" w:rsidR="007F1D28" w:rsidRDefault="007F1D28" w:rsidP="0090056C"/>
    <w:p w14:paraId="07085092" w14:textId="77777777" w:rsidR="006A293C" w:rsidRDefault="006A293C" w:rsidP="0090056C"/>
    <w:p w14:paraId="6FA9DFDB" w14:textId="77777777" w:rsidR="006A293C" w:rsidRDefault="006A293C" w:rsidP="0090056C"/>
    <w:p w14:paraId="25246A19" w14:textId="77777777" w:rsidR="006A293C" w:rsidRDefault="006A293C" w:rsidP="0090056C"/>
    <w:p w14:paraId="340C8A7C" w14:textId="77777777" w:rsidR="006A293C" w:rsidRDefault="006A293C" w:rsidP="0090056C"/>
    <w:p w14:paraId="4989DF8F" w14:textId="77777777" w:rsidR="006A293C" w:rsidRDefault="006A293C" w:rsidP="0090056C"/>
    <w:p w14:paraId="2109E967" w14:textId="77777777" w:rsidR="006A293C" w:rsidRDefault="006A293C" w:rsidP="0090056C"/>
    <w:p w14:paraId="57A500C8" w14:textId="77777777" w:rsidR="006A293C" w:rsidRDefault="006A293C" w:rsidP="0090056C"/>
    <w:p w14:paraId="52FE92D7" w14:textId="77777777" w:rsidR="004728BC" w:rsidRDefault="004728BC" w:rsidP="0090056C"/>
    <w:p w14:paraId="668B26FB" w14:textId="77777777" w:rsidR="000C6239" w:rsidRDefault="000C6239" w:rsidP="0090056C"/>
    <w:p w14:paraId="38EEEC12" w14:textId="77777777" w:rsidR="009F4E5C" w:rsidRDefault="009F4E5C" w:rsidP="0090056C"/>
    <w:p w14:paraId="6A4E238E" w14:textId="77777777" w:rsidR="009F4E5C" w:rsidRDefault="009F4E5C" w:rsidP="0090056C"/>
    <w:p w14:paraId="334E75A8" w14:textId="77777777" w:rsidR="009F4E5C" w:rsidRDefault="009F4E5C" w:rsidP="0090056C"/>
    <w:p w14:paraId="6D05D4EC" w14:textId="77777777" w:rsidR="009F4E5C" w:rsidRDefault="009F4E5C" w:rsidP="0090056C"/>
    <w:p w14:paraId="00647022" w14:textId="77777777" w:rsidR="009F4E5C" w:rsidRDefault="009F4E5C" w:rsidP="0090056C"/>
    <w:p w14:paraId="4254A17A" w14:textId="77777777" w:rsidR="009F4E5C" w:rsidRDefault="009F4E5C" w:rsidP="0090056C"/>
    <w:p w14:paraId="04466A29" w14:textId="77777777" w:rsidR="009F4E5C" w:rsidRDefault="009F4E5C" w:rsidP="0090056C"/>
    <w:p w14:paraId="61E225BB" w14:textId="77777777" w:rsidR="009F4E5C" w:rsidRDefault="009F4E5C" w:rsidP="0090056C"/>
    <w:p w14:paraId="161444D4" w14:textId="77777777" w:rsidR="00427542" w:rsidRDefault="00427542" w:rsidP="0090056C"/>
    <w:p w14:paraId="20875DA8" w14:textId="77777777" w:rsidR="00427542" w:rsidRDefault="00427542" w:rsidP="0090056C"/>
    <w:p w14:paraId="311F46B6" w14:textId="77777777" w:rsidR="00427542" w:rsidRDefault="00427542" w:rsidP="0090056C"/>
    <w:p w14:paraId="2D5C9D80" w14:textId="77777777" w:rsidR="00427542" w:rsidRDefault="00427542" w:rsidP="0090056C"/>
    <w:p w14:paraId="13B88016" w14:textId="77777777" w:rsidR="00427542" w:rsidRDefault="00427542" w:rsidP="0090056C"/>
    <w:p w14:paraId="14BF980B" w14:textId="77777777" w:rsidR="00427542" w:rsidRDefault="00427542" w:rsidP="0090056C"/>
    <w:p w14:paraId="60A0929F" w14:textId="77777777" w:rsidR="00427542" w:rsidRDefault="00427542" w:rsidP="0090056C"/>
    <w:p w14:paraId="6962AF43" w14:textId="77777777" w:rsidR="00427542" w:rsidRDefault="00427542" w:rsidP="0090056C"/>
    <w:p w14:paraId="7FD184FF" w14:textId="77777777" w:rsidR="00427542" w:rsidRDefault="00427542" w:rsidP="0090056C"/>
    <w:p w14:paraId="61BBB186" w14:textId="77777777" w:rsidR="00427542" w:rsidRDefault="00427542" w:rsidP="0090056C"/>
    <w:p w14:paraId="767CE187" w14:textId="77777777" w:rsidR="00427542" w:rsidRDefault="00427542" w:rsidP="0090056C"/>
    <w:p w14:paraId="252C3BBA" w14:textId="77777777" w:rsidR="00427542" w:rsidRDefault="00427542" w:rsidP="0090056C"/>
    <w:p w14:paraId="110CB444" w14:textId="77777777" w:rsidR="00427542" w:rsidRDefault="00427542" w:rsidP="0090056C"/>
    <w:p w14:paraId="430DB641" w14:textId="77777777" w:rsidR="00427542" w:rsidRDefault="00427542" w:rsidP="0090056C"/>
    <w:p w14:paraId="195941B3" w14:textId="77777777" w:rsidR="00427542" w:rsidRDefault="00427542" w:rsidP="0090056C"/>
    <w:p w14:paraId="51D13C38" w14:textId="77777777" w:rsidR="00427542" w:rsidRDefault="00427542" w:rsidP="0090056C"/>
    <w:p w14:paraId="34AA626A" w14:textId="77777777" w:rsidR="00427542" w:rsidRDefault="00427542" w:rsidP="0090056C"/>
    <w:p w14:paraId="6B35D7DC" w14:textId="77777777" w:rsidR="00427542" w:rsidRDefault="00427542" w:rsidP="0090056C"/>
    <w:p w14:paraId="14B010E1" w14:textId="77777777" w:rsidR="00427542" w:rsidRDefault="00427542" w:rsidP="0090056C"/>
    <w:p w14:paraId="7811B3C3" w14:textId="77777777" w:rsidR="00427542" w:rsidRDefault="00427542" w:rsidP="0090056C"/>
    <w:p w14:paraId="5C3D6BE0" w14:textId="77777777" w:rsidR="00427542" w:rsidRDefault="00427542" w:rsidP="0090056C"/>
    <w:p w14:paraId="4A74132E" w14:textId="77777777" w:rsidR="00427542" w:rsidRDefault="00427542" w:rsidP="0090056C"/>
    <w:p w14:paraId="53CC6EDC" w14:textId="77777777" w:rsidR="00427542" w:rsidRDefault="00427542" w:rsidP="0090056C"/>
    <w:p w14:paraId="607DF6A2" w14:textId="77777777" w:rsidR="00427542" w:rsidRDefault="00427542" w:rsidP="0090056C"/>
    <w:p w14:paraId="25CDCD52" w14:textId="77777777" w:rsidR="00427542" w:rsidRDefault="00427542" w:rsidP="0090056C"/>
    <w:p w14:paraId="73AA500F" w14:textId="77777777" w:rsidR="00427542" w:rsidRDefault="00427542" w:rsidP="0090056C"/>
    <w:p w14:paraId="41AD40F3" w14:textId="77777777" w:rsidR="00427542" w:rsidRDefault="00427542" w:rsidP="0090056C"/>
    <w:p w14:paraId="4AFDA2AA" w14:textId="77777777" w:rsidR="00427542" w:rsidRDefault="00427542" w:rsidP="0090056C"/>
    <w:p w14:paraId="2CD806F5" w14:textId="77777777" w:rsidR="00427542" w:rsidRDefault="00427542" w:rsidP="0090056C"/>
    <w:p w14:paraId="03635D14" w14:textId="79D2D29F" w:rsidR="000C6239" w:rsidRDefault="000C6239" w:rsidP="0090056C">
      <w:pPr>
        <w:pStyle w:val="FORUMNumeracja1"/>
      </w:pPr>
      <w:bookmarkStart w:id="12" w:name="_Toc115350273"/>
      <w:bookmarkStart w:id="13" w:name="_Toc115350384"/>
      <w:bookmarkStart w:id="14" w:name="_Toc210215137"/>
      <w:r>
        <w:lastRenderedPageBreak/>
        <w:t>Opis projektu zagospodarowania terenu</w:t>
      </w:r>
      <w:bookmarkEnd w:id="12"/>
      <w:bookmarkEnd w:id="13"/>
      <w:bookmarkEnd w:id="14"/>
    </w:p>
    <w:p w14:paraId="15F67F57" w14:textId="6D956135" w:rsidR="00942BA7" w:rsidRPr="00546D7D" w:rsidRDefault="00942BA7" w:rsidP="0090056C">
      <w:pPr>
        <w:pStyle w:val="DEMIURGNumeracja2"/>
      </w:pPr>
      <w:bookmarkStart w:id="15" w:name="_Toc76226862"/>
      <w:bookmarkStart w:id="16" w:name="_Toc78655939"/>
      <w:bookmarkStart w:id="17" w:name="_Toc115350148"/>
      <w:bookmarkStart w:id="18" w:name="_Toc210215138"/>
      <w:r w:rsidRPr="001B5B3D">
        <w:t>Przedmiot zamierzenia budowlanego</w:t>
      </w:r>
      <w:bookmarkEnd w:id="15"/>
      <w:bookmarkEnd w:id="16"/>
      <w:bookmarkEnd w:id="17"/>
      <w:bookmarkEnd w:id="18"/>
    </w:p>
    <w:p w14:paraId="0F6897EA" w14:textId="3F8B17E0" w:rsidR="00427542" w:rsidRDefault="00942BA7" w:rsidP="004728BC">
      <w:bookmarkStart w:id="19" w:name="_Hlk51846911"/>
      <w:r w:rsidRPr="005529AC">
        <w:t xml:space="preserve">Przedmiotem zamierzenia budowlanego jest </w:t>
      </w:r>
      <w:r w:rsidR="00427542">
        <w:t>budowa parkingu</w:t>
      </w:r>
      <w:r w:rsidR="000E2355">
        <w:t xml:space="preserve"> ogólnodostępnego</w:t>
      </w:r>
      <w:r w:rsidR="00427542">
        <w:t xml:space="preserve"> i drogi dojazdowej wraz </w:t>
      </w:r>
      <w:r w:rsidR="003B268B">
        <w:t> </w:t>
      </w:r>
      <w:r w:rsidR="00427542">
        <w:t xml:space="preserve">z </w:t>
      </w:r>
      <w:r w:rsidR="000E2355">
        <w:t> </w:t>
      </w:r>
      <w:r w:rsidR="00427542">
        <w:t xml:space="preserve">niezbędną infrastrukturą techniczną. </w:t>
      </w:r>
    </w:p>
    <w:p w14:paraId="780B11D5" w14:textId="5C410AB1" w:rsidR="00427542" w:rsidRDefault="00427542" w:rsidP="004728BC">
      <w:r>
        <w:t>Planuje się stanowiska postojowe dla samochodów osobowych, w tym dla samochodów osobowych, z których korzystać będą osoby niepełnosprawne</w:t>
      </w:r>
      <w:r w:rsidR="001C12C8">
        <w:t>.</w:t>
      </w:r>
    </w:p>
    <w:p w14:paraId="3DC1C655" w14:textId="1C4134E6" w:rsidR="001C12C8" w:rsidRDefault="001C12C8" w:rsidP="004728BC">
      <w:r>
        <w:t xml:space="preserve">Planowany parking stanowić będzie uzupełnienie infrastruktury technicznej dla obsługi istniejących w  sąsiedztwie obiektów sportowo-rekreacyjnych takich jak Tarnowskie Tężnie i Tarnowskie Termy. </w:t>
      </w:r>
    </w:p>
    <w:p w14:paraId="4766EAB1" w14:textId="77777777" w:rsidR="00352106" w:rsidRDefault="00352106" w:rsidP="004728BC"/>
    <w:p w14:paraId="13B03D8F" w14:textId="26382861" w:rsidR="005D5763" w:rsidRPr="001C12C8" w:rsidRDefault="005D5763" w:rsidP="001C12C8">
      <w:r w:rsidRPr="0090056C">
        <w:t>Lokalizacja inwestycji:</w:t>
      </w:r>
    </w:p>
    <w:p w14:paraId="107461B0" w14:textId="77777777" w:rsidR="001C12C8" w:rsidRPr="001C12C8" w:rsidRDefault="001C12C8" w:rsidP="001C12C8">
      <w:pPr>
        <w:rPr>
          <w:rFonts w:cs="Arial"/>
        </w:rPr>
      </w:pPr>
      <w:r w:rsidRPr="001C12C8">
        <w:rPr>
          <w:rFonts w:cs="Arial"/>
        </w:rPr>
        <w:t>Województwo: WIELKOPOLSKIE</w:t>
      </w:r>
    </w:p>
    <w:p w14:paraId="5BD45E20" w14:textId="77777777" w:rsidR="001C12C8" w:rsidRPr="001C12C8" w:rsidRDefault="001C12C8" w:rsidP="001C12C8">
      <w:pPr>
        <w:rPr>
          <w:rFonts w:cs="Arial"/>
        </w:rPr>
      </w:pPr>
      <w:r w:rsidRPr="001C12C8">
        <w:rPr>
          <w:rFonts w:cs="Arial"/>
        </w:rPr>
        <w:t>Powiat: POZNAŃSKI</w:t>
      </w:r>
    </w:p>
    <w:p w14:paraId="7D2BCC82" w14:textId="77777777" w:rsidR="001C12C8" w:rsidRPr="001C12C8" w:rsidRDefault="001C12C8" w:rsidP="001C12C8">
      <w:pPr>
        <w:rPr>
          <w:rFonts w:cs="Arial"/>
        </w:rPr>
      </w:pPr>
      <w:r w:rsidRPr="001C12C8">
        <w:rPr>
          <w:rFonts w:cs="Arial"/>
        </w:rPr>
        <w:t>Jednostka ewidencyjna (identyfikator): Tarnowo Podgórne (302117_2)</w:t>
      </w:r>
    </w:p>
    <w:p w14:paraId="1451A418" w14:textId="77777777" w:rsidR="001C12C8" w:rsidRPr="001C12C8" w:rsidRDefault="001C12C8" w:rsidP="001C12C8">
      <w:pPr>
        <w:rPr>
          <w:rFonts w:cs="Arial"/>
        </w:rPr>
      </w:pPr>
      <w:r w:rsidRPr="001C12C8">
        <w:rPr>
          <w:rFonts w:cs="Arial"/>
        </w:rPr>
        <w:t>Obręb (identyfikator): Tarnowo Podgórne (0016)</w:t>
      </w:r>
    </w:p>
    <w:p w14:paraId="1B10F2C7" w14:textId="77777777" w:rsidR="001C12C8" w:rsidRPr="001C12C8" w:rsidRDefault="001C12C8" w:rsidP="001C12C8">
      <w:pPr>
        <w:rPr>
          <w:rFonts w:cs="Arial"/>
        </w:rPr>
      </w:pPr>
      <w:r w:rsidRPr="001C12C8">
        <w:rPr>
          <w:rFonts w:cs="Arial"/>
        </w:rPr>
        <w:t>Numer arkusza: 1</w:t>
      </w:r>
    </w:p>
    <w:p w14:paraId="743E8FC3" w14:textId="15F157A8" w:rsidR="001C12C8" w:rsidRPr="001C12C8" w:rsidRDefault="001C12C8" w:rsidP="001C12C8">
      <w:pPr>
        <w:rPr>
          <w:rFonts w:cs="Arial"/>
          <w:color w:val="000000"/>
        </w:rPr>
      </w:pPr>
      <w:r w:rsidRPr="001C12C8">
        <w:rPr>
          <w:rFonts w:cs="Arial"/>
        </w:rPr>
        <w:t xml:space="preserve">Działka o numerze ewidencyjnym:  cz. 76/7, cz. 76/8, cz. 76/9, 80/20, cz. 80/22, 80/30, 80/31, 80/32, 80/33, cz. </w:t>
      </w:r>
      <w:r>
        <w:rPr>
          <w:rFonts w:cs="Arial"/>
        </w:rPr>
        <w:t> </w:t>
      </w:r>
      <w:r w:rsidRPr="001C12C8">
        <w:rPr>
          <w:rFonts w:cs="Arial"/>
        </w:rPr>
        <w:t>80/35</w:t>
      </w:r>
    </w:p>
    <w:p w14:paraId="55C019FB" w14:textId="77777777" w:rsidR="00DA7C08" w:rsidRPr="001C12C8" w:rsidRDefault="00DA7C08" w:rsidP="001C12C8"/>
    <w:p w14:paraId="2B0A4D23" w14:textId="137FA9D6" w:rsidR="00942BA7" w:rsidRPr="0090056C" w:rsidRDefault="00942BA7" w:rsidP="0090056C">
      <w:r w:rsidRPr="0090056C">
        <w:t xml:space="preserve">Powierzchnia terenu inwestycji: </w:t>
      </w:r>
      <w:r w:rsidR="000E0879" w:rsidRPr="00FC0FBE">
        <w:t>15</w:t>
      </w:r>
      <w:r w:rsidR="000E0879">
        <w:t> </w:t>
      </w:r>
      <w:r w:rsidR="000E0879" w:rsidRPr="00FC0FBE">
        <w:t xml:space="preserve">448 </w:t>
      </w:r>
      <w:r w:rsidRPr="001C12C8">
        <w:rPr>
          <w:color w:val="FF0000"/>
        </w:rPr>
        <w:t xml:space="preserve"> </w:t>
      </w:r>
      <w:r w:rsidRPr="0090056C">
        <w:t>m</w:t>
      </w:r>
      <w:r w:rsidRPr="0090056C">
        <w:rPr>
          <w:vertAlign w:val="superscript"/>
        </w:rPr>
        <w:t>2</w:t>
      </w:r>
      <w:r w:rsidRPr="0090056C">
        <w:t>.</w:t>
      </w:r>
    </w:p>
    <w:p w14:paraId="453E009F" w14:textId="760D0A59" w:rsidR="00942BA7" w:rsidRPr="001B5B3D" w:rsidRDefault="00942BA7" w:rsidP="00B02549">
      <w:pPr>
        <w:pStyle w:val="DEMIURGNumeracja2"/>
        <w:ind w:left="0" w:firstLine="0"/>
      </w:pPr>
      <w:bookmarkStart w:id="20" w:name="_Toc78655940"/>
      <w:bookmarkStart w:id="21" w:name="_Toc115350149"/>
      <w:bookmarkStart w:id="22" w:name="_Toc210215139"/>
      <w:bookmarkEnd w:id="19"/>
      <w:r w:rsidRPr="001B5B3D">
        <w:t xml:space="preserve">Istniejący stan zagospodarowania działki i informacja o obiektach budowlanych przeznaczonych </w:t>
      </w:r>
      <w:r w:rsidR="000C6239">
        <w:t xml:space="preserve">               </w:t>
      </w:r>
      <w:r w:rsidR="00B02549">
        <w:tab/>
      </w:r>
      <w:r w:rsidRPr="001B5B3D">
        <w:t>do</w:t>
      </w:r>
      <w:r w:rsidR="000C6239">
        <w:t xml:space="preserve">  </w:t>
      </w:r>
      <w:r w:rsidRPr="001B5B3D">
        <w:t>rozbiórki</w:t>
      </w:r>
      <w:bookmarkEnd w:id="20"/>
      <w:bookmarkEnd w:id="21"/>
      <w:bookmarkEnd w:id="22"/>
    </w:p>
    <w:p w14:paraId="5524E660" w14:textId="17152B9D" w:rsidR="00B02549" w:rsidRDefault="00B02549" w:rsidP="00B02549">
      <w:pPr>
        <w:pStyle w:val="DEMIURGNumeracja3"/>
      </w:pPr>
      <w:bookmarkStart w:id="23" w:name="_Toc210215140"/>
      <w:r>
        <w:t>Istniejący stan zagospodarowania działki</w:t>
      </w:r>
      <w:bookmarkEnd w:id="23"/>
    </w:p>
    <w:p w14:paraId="34FE50B3" w14:textId="77777777" w:rsidR="001C12C8" w:rsidRDefault="00942BA7" w:rsidP="0090056C">
      <w:r w:rsidRPr="0013322B">
        <w:t xml:space="preserve">Teren inwestycji jest </w:t>
      </w:r>
      <w:r w:rsidR="001C12C8">
        <w:t xml:space="preserve">częściowo </w:t>
      </w:r>
      <w:r w:rsidRPr="0013322B">
        <w:t xml:space="preserve">zainwestowany. </w:t>
      </w:r>
    </w:p>
    <w:p w14:paraId="76AABA7C" w14:textId="6D6C760C" w:rsidR="00942BA7" w:rsidRDefault="001C12C8" w:rsidP="0090056C">
      <w:r>
        <w:t>Na terenie w centralnej jego części znajduje się plac parkingowy o nawierzchni utwardzonej z kruszywa kamiennego.</w:t>
      </w:r>
    </w:p>
    <w:p w14:paraId="267EE59A" w14:textId="70897CA0" w:rsidR="001C12C8" w:rsidRDefault="001C12C8" w:rsidP="0090056C">
      <w:r>
        <w:t>Od strony południowej</w:t>
      </w:r>
      <w:r w:rsidR="00E2222C">
        <w:t xml:space="preserve"> znajduje się droga dojazdowa, chodnik, ścieżka rowerowa oraz parking ze stanowiskami dla samochodów osobowych o nawierzchni utwardzonej z kostki betonowej.</w:t>
      </w:r>
    </w:p>
    <w:p w14:paraId="53C10618" w14:textId="7712D6B1" w:rsidR="00E2222C" w:rsidRDefault="00E2222C" w:rsidP="0090056C">
      <w:r>
        <w:t>Na działce zlokalizowany jest zbiornik retencyjny, otwarty na wody opadowe i roztopowe pełniący również funkcję zbiornika pożarowego.</w:t>
      </w:r>
    </w:p>
    <w:p w14:paraId="6575A2A0" w14:textId="5FC5BDBA" w:rsidR="00E2222C" w:rsidRDefault="00E2222C" w:rsidP="0090056C">
      <w:r>
        <w:t>Na działce znajdują się doziemne instalacje elektryczne, wodne i kanalizacji deszczowej.</w:t>
      </w:r>
    </w:p>
    <w:p w14:paraId="607B3DD0" w14:textId="5F7674BC" w:rsidR="007D0027" w:rsidRDefault="008E0409" w:rsidP="007D0027">
      <w:r>
        <w:t>Na działce znajdują się zadrzewienia.</w:t>
      </w:r>
    </w:p>
    <w:p w14:paraId="5D9C509D" w14:textId="400C73DE" w:rsidR="00191274" w:rsidRDefault="00CE15C1" w:rsidP="0090056C">
      <w:r>
        <w:t xml:space="preserve">Teren </w:t>
      </w:r>
      <w:r w:rsidR="00590205">
        <w:t xml:space="preserve">inwestycji </w:t>
      </w:r>
      <w:r w:rsidR="00B02549">
        <w:t xml:space="preserve">nie jest </w:t>
      </w:r>
      <w:r>
        <w:t>ogrodzony.</w:t>
      </w:r>
    </w:p>
    <w:p w14:paraId="5E24DB64" w14:textId="0C2CC4B9" w:rsidR="00936930" w:rsidRDefault="00781F2C" w:rsidP="0090056C">
      <w:pPr>
        <w:pStyle w:val="DEMIURGNumeracja3"/>
      </w:pPr>
      <w:bookmarkStart w:id="24" w:name="_Toc210215141"/>
      <w:r>
        <w:t>Informacja o obiektach budowlanych przeznaczonych do rozbiórki</w:t>
      </w:r>
      <w:bookmarkEnd w:id="24"/>
    </w:p>
    <w:p w14:paraId="5A84F229" w14:textId="2C839838" w:rsidR="00F713E6" w:rsidRPr="0013322B" w:rsidRDefault="00E2222C" w:rsidP="00F01651">
      <w:r>
        <w:t>W ramach projektu nie planuje się rozbiórek.</w:t>
      </w:r>
    </w:p>
    <w:p w14:paraId="6E6286AC" w14:textId="613DDE11" w:rsidR="00942BA7" w:rsidRDefault="00942BA7" w:rsidP="00CA2D08">
      <w:pPr>
        <w:pStyle w:val="DEMIURGNumeracja2"/>
        <w:ind w:hanging="792"/>
      </w:pPr>
      <w:bookmarkStart w:id="25" w:name="_Toc78655941"/>
      <w:bookmarkStart w:id="26" w:name="_Toc115350150"/>
      <w:bookmarkStart w:id="27" w:name="_Toc210215142"/>
      <w:r w:rsidRPr="001B5B3D">
        <w:t>Projektowane</w:t>
      </w:r>
      <w:r>
        <w:t xml:space="preserve"> zagospodarowanie terenu</w:t>
      </w:r>
      <w:bookmarkEnd w:id="25"/>
      <w:bookmarkEnd w:id="26"/>
      <w:bookmarkEnd w:id="27"/>
    </w:p>
    <w:p w14:paraId="54D558E3" w14:textId="0E626FD1" w:rsidR="00942BA7" w:rsidRDefault="00F01651" w:rsidP="0090056C">
      <w:pPr>
        <w:pStyle w:val="DEMIURGNumeracja3"/>
      </w:pPr>
      <w:bookmarkStart w:id="28" w:name="_Toc210215143"/>
      <w:r>
        <w:t>Parking dla samochodów osobowych wraz z drogą dojazdową</w:t>
      </w:r>
      <w:bookmarkEnd w:id="28"/>
    </w:p>
    <w:p w14:paraId="12D8C959" w14:textId="396B3765" w:rsidR="00EB0958" w:rsidRDefault="007C1478" w:rsidP="00F01651">
      <w:r>
        <w:t>Zaprojektowano przebudowę w części istniejącego parkingu. Przez istniejący parking zaprojektowano nową drogę dojazdową i chodnik. Skorygowano układ stanowisk postojowych. Stanowiska postojowe o nawierzchni szczelnej z kostki brukowej (betonowej).</w:t>
      </w:r>
    </w:p>
    <w:p w14:paraId="3EB0265B" w14:textId="6138EBFD" w:rsidR="007C1478" w:rsidRDefault="007C1478" w:rsidP="00F01651">
      <w:r>
        <w:t>Zaprojektowano drogę dojazdową oraz chodniki o nawierzchni szczelnej z kostki brukowej (betonowej) umożliwiającą dojazd do nowych stanowisk postojowych oraz umożliwiające dojście do przyległych terenów sportowo-rekreacyjnych.</w:t>
      </w:r>
    </w:p>
    <w:p w14:paraId="661FB879" w14:textId="5FC241FE" w:rsidR="00EB0958" w:rsidRDefault="007C1478" w:rsidP="00F01651">
      <w:r>
        <w:t xml:space="preserve">Zaprojektowano nowy parking ze stanowiskami postojowymi dla samochodów osobowych. Stanowiska postojowe o nawierzchni </w:t>
      </w:r>
      <w:r w:rsidR="00BC124A">
        <w:t>szczelnej</w:t>
      </w:r>
      <w:r>
        <w:t xml:space="preserve"> z kotki brukowej (betonowe).</w:t>
      </w:r>
    </w:p>
    <w:p w14:paraId="74987ACC" w14:textId="1B8893AE" w:rsidR="00EB0958" w:rsidRDefault="00EB0958" w:rsidP="00F01651">
      <w:r>
        <w:t>Planuje się oprawy oświetleniowe na słupach drogowe i parkowe.</w:t>
      </w:r>
    </w:p>
    <w:p w14:paraId="26DC1208" w14:textId="77777777" w:rsidR="007E2380" w:rsidRDefault="007E2380" w:rsidP="00F01651"/>
    <w:p w14:paraId="662FABC1" w14:textId="0720ACC0" w:rsidR="00C93B83" w:rsidRPr="009B47F0" w:rsidRDefault="00C93B83" w:rsidP="0090056C">
      <w:pPr>
        <w:pStyle w:val="DEMIURGNumeracja3"/>
      </w:pPr>
      <w:bookmarkStart w:id="29" w:name="_Toc115350157"/>
      <w:bookmarkStart w:id="30" w:name="_Toc210215144"/>
      <w:r>
        <w:t>Przyłącza</w:t>
      </w:r>
      <w:bookmarkEnd w:id="29"/>
      <w:bookmarkEnd w:id="30"/>
    </w:p>
    <w:p w14:paraId="20707BD6" w14:textId="2EA08266" w:rsidR="00942BA7" w:rsidRPr="009B47F0" w:rsidRDefault="00942BA7" w:rsidP="0090056C">
      <w:pPr>
        <w:pStyle w:val="DEMIURGNumeracja4"/>
      </w:pPr>
      <w:bookmarkStart w:id="31" w:name="_Toc210215145"/>
      <w:r w:rsidRPr="009B47F0">
        <w:t>Przyłącze do sieci elektroenergetycznej</w:t>
      </w:r>
      <w:bookmarkEnd w:id="31"/>
    </w:p>
    <w:p w14:paraId="78CF5040" w14:textId="77777777" w:rsidR="00EB0958" w:rsidRDefault="00EB0958" w:rsidP="0090056C">
      <w:r>
        <w:t xml:space="preserve">Zasilanie projektowanych opraw oświetleniowych drogowych i parkowych zapewnione będzie przez rozbudowę istniejącej instalacji elektrycznej na terenie inwestycji. </w:t>
      </w:r>
    </w:p>
    <w:p w14:paraId="59D9654E" w14:textId="1A038595" w:rsidR="00EB0958" w:rsidRDefault="00EB0958" w:rsidP="0090056C">
      <w:r>
        <w:t>Realizacja oświetlenia na terenie inwestycji nie wymaga budowy nowego przyłącza do sieci elektroenergetycznej.</w:t>
      </w:r>
    </w:p>
    <w:p w14:paraId="6C25C6EE" w14:textId="5F689241" w:rsidR="00942BA7" w:rsidRPr="009B47F0" w:rsidRDefault="00942BA7" w:rsidP="0090056C">
      <w:pPr>
        <w:pStyle w:val="DEMIURGNumeracja4"/>
      </w:pPr>
      <w:bookmarkStart w:id="32" w:name="_Toc210215146"/>
      <w:r w:rsidRPr="009B47F0">
        <w:lastRenderedPageBreak/>
        <w:t>Przyłącza do sieci wodociągowej.</w:t>
      </w:r>
      <w:bookmarkEnd w:id="32"/>
    </w:p>
    <w:p w14:paraId="46CB3D9E" w14:textId="2286B7F8" w:rsidR="00BB435A" w:rsidRPr="00954447" w:rsidRDefault="00E2222C" w:rsidP="0090056C">
      <w:r>
        <w:t>Nie dotyczy</w:t>
      </w:r>
    </w:p>
    <w:p w14:paraId="395A00CA" w14:textId="2E2DD166" w:rsidR="00942BA7" w:rsidRPr="009B47F0" w:rsidRDefault="00942BA7" w:rsidP="0090056C">
      <w:pPr>
        <w:pStyle w:val="DEMIURGNumeracja4"/>
      </w:pPr>
      <w:bookmarkStart w:id="33" w:name="_Toc210215147"/>
      <w:r w:rsidRPr="009B47F0">
        <w:t>Przyłącze do sieci kanalizacji sanitarnej</w:t>
      </w:r>
      <w:bookmarkEnd w:id="33"/>
      <w:r w:rsidRPr="009B47F0">
        <w:t xml:space="preserve"> </w:t>
      </w:r>
    </w:p>
    <w:p w14:paraId="4CDD072C" w14:textId="40CA4609" w:rsidR="00942BA7" w:rsidRPr="00954447" w:rsidRDefault="00F01651" w:rsidP="0090056C">
      <w:r>
        <w:t>Nie dotyczy</w:t>
      </w:r>
    </w:p>
    <w:p w14:paraId="5668F747" w14:textId="30E72639" w:rsidR="00942BA7" w:rsidRPr="009B47F0" w:rsidRDefault="00942BA7" w:rsidP="0090056C">
      <w:pPr>
        <w:pStyle w:val="DEMIURGNumeracja4"/>
      </w:pPr>
      <w:bookmarkStart w:id="34" w:name="_Toc210215148"/>
      <w:r w:rsidRPr="009B47F0">
        <w:t>Przyłącze do sieci kanalizacji deszczowej</w:t>
      </w:r>
      <w:bookmarkEnd w:id="34"/>
    </w:p>
    <w:p w14:paraId="6D5FE702" w14:textId="2B548664" w:rsidR="00EB0958" w:rsidRDefault="006D6CC6" w:rsidP="0090056C">
      <w:r>
        <w:t xml:space="preserve">Nieruchomość przyłączona jest do </w:t>
      </w:r>
      <w:r w:rsidR="006A1F71">
        <w:t xml:space="preserve">lokalnej </w:t>
      </w:r>
      <w:r>
        <w:t xml:space="preserve">sieci kanalizacji deszczowej. </w:t>
      </w:r>
      <w:r w:rsidR="00C0745F">
        <w:t>W skład sieci wchodzą doziemne kolektory kanalizacji deszczowej, separatory substancji ropopochodnych oraz zbiorniki retencyjne na wody opadowe i roztopowe. Jeden zbiornik znajduje się na terenie inwestycji i nie wymaga przebudowy. Drugi zbiornik (staw) znajduje się na działce sąsiadującej z obszarem objętym projektem na terenie Tarnowskich</w:t>
      </w:r>
      <w:r w:rsidR="00CB777A">
        <w:t xml:space="preserve"> Tężni</w:t>
      </w:r>
      <w:r w:rsidR="00C0745F">
        <w:t xml:space="preserve"> i nie wymaga przebudowy.</w:t>
      </w:r>
    </w:p>
    <w:p w14:paraId="6EB73C1F" w14:textId="77777777" w:rsidR="00EB0958" w:rsidRDefault="00EB0958" w:rsidP="0090056C"/>
    <w:p w14:paraId="7BA8B02B" w14:textId="15C752F7" w:rsidR="000E77F9" w:rsidRDefault="006A1F71" w:rsidP="0090056C">
      <w:r>
        <w:t xml:space="preserve">Odprowadzenie </w:t>
      </w:r>
      <w:r w:rsidR="006D6CC6">
        <w:t xml:space="preserve">wód opadowych i roztopowych z terenu objętego projektem będzie się odbywać na </w:t>
      </w:r>
      <w:r w:rsidR="00C0745F">
        <w:t> </w:t>
      </w:r>
      <w:r>
        <w:t>dotychczasowych zasadach</w:t>
      </w:r>
      <w:r w:rsidR="006D6CC6">
        <w:t>.</w:t>
      </w:r>
    </w:p>
    <w:p w14:paraId="22626939" w14:textId="77777777" w:rsidR="00C0745F" w:rsidRDefault="00C0745F" w:rsidP="0090056C"/>
    <w:p w14:paraId="186F77BE" w14:textId="7B70D1D4" w:rsidR="00C0745F" w:rsidRDefault="00C0745F" w:rsidP="0090056C">
      <w:r>
        <w:t>Z południowej części terenu wody opadowe i roztopowe z nawierzchni utwardzonych odprowadzone będą istniejącą kanalizacją deszczową do istniejącego zbiornika retencyjnego na terenie inwestycji. Wody opadowe i roztopowe z powierzchni po których poruszać się będą pojazdy mechaniczne przed odprowadzeniem do  zbiornika retencyjnego będą podczyszczone w  separatorze substancji ropopochodnych.</w:t>
      </w:r>
    </w:p>
    <w:p w14:paraId="0AD338F9" w14:textId="77777777" w:rsidR="00C0745F" w:rsidRDefault="00C0745F" w:rsidP="0090056C"/>
    <w:p w14:paraId="233E7781" w14:textId="6D0F35F4" w:rsidR="00C0745F" w:rsidRPr="00954447" w:rsidRDefault="00C0745F" w:rsidP="0090056C">
      <w:r>
        <w:t>Z centralnej części terenu inwestycji – projektowanego parkingu, wody opadowe i roztopowe z nawierzchni utwardzonych odprowadzone będą do</w:t>
      </w:r>
      <w:r w:rsidR="00EE2DB1">
        <w:t xml:space="preserve"> istniejącej w północnej części terenu inwestycji</w:t>
      </w:r>
      <w:r>
        <w:t xml:space="preserve"> </w:t>
      </w:r>
      <w:r w:rsidR="00BC124A">
        <w:t xml:space="preserve">lokalnej </w:t>
      </w:r>
      <w:r>
        <w:t>kanalizacj</w:t>
      </w:r>
      <w:r w:rsidR="00EE2DB1">
        <w:t>i</w:t>
      </w:r>
      <w:r>
        <w:t xml:space="preserve"> deszczow</w:t>
      </w:r>
      <w:r w:rsidR="00EE2DB1">
        <w:t>ej</w:t>
      </w:r>
      <w:r>
        <w:t xml:space="preserve"> do istniejącego zbiornika retencyjnego</w:t>
      </w:r>
      <w:r w:rsidR="00EE2DB1">
        <w:t xml:space="preserve"> (stawu)</w:t>
      </w:r>
      <w:r>
        <w:t xml:space="preserve"> na </w:t>
      </w:r>
      <w:r w:rsidR="003B6B43">
        <w:t>terenie</w:t>
      </w:r>
      <w:r w:rsidR="00EE2DB1">
        <w:t xml:space="preserve"> Tarnowskich</w:t>
      </w:r>
      <w:r w:rsidR="00CB777A">
        <w:t xml:space="preserve"> Tężni</w:t>
      </w:r>
      <w:r w:rsidR="00EE2DB1">
        <w:t>.</w:t>
      </w:r>
      <w:r>
        <w:t xml:space="preserve"> Wody opadowe i </w:t>
      </w:r>
      <w:r w:rsidR="00BC124A">
        <w:t> </w:t>
      </w:r>
      <w:r>
        <w:t xml:space="preserve">roztopowe z </w:t>
      </w:r>
      <w:r w:rsidR="00EE2DB1">
        <w:t> </w:t>
      </w:r>
      <w:r>
        <w:t>powierzchni po których poruszać się będą pojazdy mechaniczne przed odprowadzeniem do  zbiornika retencyjnego będą podczyszczone w  separatorze substancji ropopochodnych.</w:t>
      </w:r>
    </w:p>
    <w:p w14:paraId="10FD39A3" w14:textId="481CBF93" w:rsidR="00942BA7" w:rsidRPr="009B47F0" w:rsidRDefault="00942BA7" w:rsidP="0090056C">
      <w:pPr>
        <w:pStyle w:val="DEMIURGNumeracja4"/>
      </w:pPr>
      <w:bookmarkStart w:id="35" w:name="_Toc210215149"/>
      <w:r w:rsidRPr="009B47F0">
        <w:t>Przyłącze do sieci ciepłowniczej</w:t>
      </w:r>
      <w:bookmarkEnd w:id="35"/>
    </w:p>
    <w:p w14:paraId="5D98D4B7" w14:textId="6F9F7820" w:rsidR="00942BA7" w:rsidRPr="0027155A" w:rsidRDefault="00F01651" w:rsidP="0090056C">
      <w:r>
        <w:t>Nie dotyczy</w:t>
      </w:r>
    </w:p>
    <w:p w14:paraId="4B255AA7" w14:textId="12F80606" w:rsidR="00942BA7" w:rsidRDefault="00942BA7" w:rsidP="0090056C">
      <w:pPr>
        <w:pStyle w:val="DEMIURGNumeracja4"/>
      </w:pPr>
      <w:bookmarkStart w:id="36" w:name="_Toc210215150"/>
      <w:r w:rsidRPr="009B47F0">
        <w:t>Przyłącze do sieci teletechnicznej</w:t>
      </w:r>
      <w:bookmarkEnd w:id="36"/>
    </w:p>
    <w:p w14:paraId="3C6F5BBB" w14:textId="54246211" w:rsidR="003D19D8" w:rsidRDefault="00F01651" w:rsidP="0090056C">
      <w:r>
        <w:t>Nie dotyczy</w:t>
      </w:r>
    </w:p>
    <w:p w14:paraId="09D7D6CE" w14:textId="0AA112B1" w:rsidR="003D19D8" w:rsidRPr="009B47F0" w:rsidRDefault="003D19D8" w:rsidP="0090056C">
      <w:pPr>
        <w:pStyle w:val="DEMIURGNumeracja4"/>
      </w:pPr>
      <w:bookmarkStart w:id="37" w:name="_Toc210215151"/>
      <w:r>
        <w:t>Przyłącze do sieci gazowej</w:t>
      </w:r>
      <w:bookmarkEnd w:id="37"/>
    </w:p>
    <w:p w14:paraId="566CD26C" w14:textId="1D12E338" w:rsidR="00B85E03" w:rsidRPr="0027155A" w:rsidRDefault="00F01651" w:rsidP="0090056C">
      <w:r>
        <w:t>Nie dotyczy</w:t>
      </w:r>
    </w:p>
    <w:p w14:paraId="531E9D6C" w14:textId="4253795B" w:rsidR="00942BA7" w:rsidRPr="009B47F0" w:rsidRDefault="00942BA7" w:rsidP="006D6CC6">
      <w:pPr>
        <w:pStyle w:val="DEMIURGNumeracja2"/>
        <w:ind w:left="0" w:firstLine="0"/>
      </w:pPr>
      <w:bookmarkStart w:id="38" w:name="_Toc76226875"/>
      <w:bookmarkStart w:id="39" w:name="_Toc78655952"/>
      <w:bookmarkStart w:id="40" w:name="_Toc115350158"/>
      <w:bookmarkStart w:id="41" w:name="_Toc210215152"/>
      <w:r w:rsidRPr="009B47F0">
        <w:t>Sposób odprowadzania lub oczyszczania ścieków</w:t>
      </w:r>
      <w:bookmarkEnd w:id="38"/>
      <w:bookmarkEnd w:id="39"/>
      <w:bookmarkEnd w:id="40"/>
      <w:bookmarkEnd w:id="41"/>
    </w:p>
    <w:p w14:paraId="588A0B7B" w14:textId="4C1C792A" w:rsidR="00942BA7" w:rsidRDefault="00942BA7" w:rsidP="0090056C">
      <w:pPr>
        <w:pStyle w:val="DEMIURGNumeracja3"/>
      </w:pPr>
      <w:bookmarkStart w:id="42" w:name="_Toc78655953"/>
      <w:bookmarkStart w:id="43" w:name="_Toc115350159"/>
      <w:bookmarkStart w:id="44" w:name="_Toc210215153"/>
      <w:r w:rsidRPr="009B47F0">
        <w:t>Ścieki bytowe</w:t>
      </w:r>
      <w:bookmarkEnd w:id="42"/>
      <w:bookmarkEnd w:id="43"/>
      <w:bookmarkEnd w:id="44"/>
      <w:r w:rsidRPr="009B47F0">
        <w:t xml:space="preserve"> </w:t>
      </w:r>
    </w:p>
    <w:p w14:paraId="42E73FF4" w14:textId="7760FFB9" w:rsidR="00942BA7" w:rsidRPr="00CA69CF" w:rsidRDefault="00EE2DB1" w:rsidP="0090056C">
      <w:r>
        <w:t>Nie dotyczy,</w:t>
      </w:r>
    </w:p>
    <w:p w14:paraId="3C8D5E6A" w14:textId="353EA35D" w:rsidR="00942BA7" w:rsidRDefault="00942BA7" w:rsidP="0090056C">
      <w:pPr>
        <w:pStyle w:val="DEMIURGNumeracja3"/>
      </w:pPr>
      <w:bookmarkStart w:id="45" w:name="_Toc78655954"/>
      <w:bookmarkStart w:id="46" w:name="_Toc115350160"/>
      <w:bookmarkStart w:id="47" w:name="_Toc210215154"/>
      <w:r>
        <w:t>Ś</w:t>
      </w:r>
      <w:r w:rsidRPr="009B47F0">
        <w:t>ciek</w:t>
      </w:r>
      <w:r>
        <w:t>i</w:t>
      </w:r>
      <w:r w:rsidRPr="009B47F0">
        <w:t xml:space="preserve"> technologiczn</w:t>
      </w:r>
      <w:r>
        <w:t>e</w:t>
      </w:r>
      <w:bookmarkEnd w:id="45"/>
      <w:bookmarkEnd w:id="46"/>
      <w:bookmarkEnd w:id="47"/>
    </w:p>
    <w:p w14:paraId="7D4D7391" w14:textId="3F07DCDF" w:rsidR="00226788" w:rsidRPr="0027155A" w:rsidRDefault="00EE2DB1" w:rsidP="0090056C">
      <w:r>
        <w:t>Nie dotyczy</w:t>
      </w:r>
      <w:r w:rsidR="00226788">
        <w:t>.</w:t>
      </w:r>
      <w:r w:rsidR="00F426FB">
        <w:t xml:space="preserve"> </w:t>
      </w:r>
    </w:p>
    <w:p w14:paraId="42E8ACBD" w14:textId="2201704C" w:rsidR="00942BA7" w:rsidRDefault="00942BA7" w:rsidP="00BC2869">
      <w:pPr>
        <w:pStyle w:val="DEMIURGNumeracja2"/>
        <w:ind w:hanging="792"/>
      </w:pPr>
      <w:bookmarkStart w:id="48" w:name="_Toc76226876"/>
      <w:bookmarkStart w:id="49" w:name="_Toc78655955"/>
      <w:bookmarkStart w:id="50" w:name="_Toc115350161"/>
      <w:bookmarkStart w:id="51" w:name="_Toc210215155"/>
      <w:r w:rsidRPr="009B47F0">
        <w:t>Układ komunikacyjny</w:t>
      </w:r>
      <w:bookmarkEnd w:id="48"/>
      <w:bookmarkEnd w:id="49"/>
      <w:bookmarkEnd w:id="50"/>
      <w:bookmarkEnd w:id="51"/>
    </w:p>
    <w:p w14:paraId="2C3DE775" w14:textId="5AC144C6" w:rsidR="00901230" w:rsidRPr="00A81357" w:rsidRDefault="0075324D" w:rsidP="0090056C">
      <w:pPr>
        <w:pStyle w:val="DEMIURGNumeracja3"/>
      </w:pPr>
      <w:bookmarkStart w:id="52" w:name="_Toc210215156"/>
      <w:r w:rsidRPr="00A81357">
        <w:t>Drogi wewnętrzne</w:t>
      </w:r>
      <w:bookmarkEnd w:id="52"/>
    </w:p>
    <w:p w14:paraId="5D428E45" w14:textId="63AC8DE7" w:rsidR="00153207" w:rsidRDefault="00EF3E25" w:rsidP="0090056C">
      <w:r>
        <w:t>Planuje</w:t>
      </w:r>
      <w:r w:rsidR="003B6B43">
        <w:t xml:space="preserve"> się drogi </w:t>
      </w:r>
      <w:r>
        <w:t xml:space="preserve">dojazdowe - </w:t>
      </w:r>
      <w:r w:rsidR="003B6B43">
        <w:t xml:space="preserve">wewnętrzne, chodniki i ścieżki rowerowe. </w:t>
      </w:r>
      <w:r>
        <w:t>Układ projektowanych dróg dojazdowych umożliwia dojazd do stanowisk postojowych z dwóch stron tj. od ulicy Nowej oraz od ulicy Zachodniej. Projektowana droga dojazdowa wzdłuż zachodniej granicy terenu objętego projektem zakończona będzie na północnej granicy terenu inwestycji.</w:t>
      </w:r>
    </w:p>
    <w:p w14:paraId="49FAE026" w14:textId="77777777" w:rsidR="00F7004F" w:rsidRDefault="00F7004F" w:rsidP="0090056C"/>
    <w:p w14:paraId="52F3CBDF" w14:textId="14E7DEC1" w:rsidR="00A02840" w:rsidRDefault="00430074" w:rsidP="00342372">
      <w:pPr>
        <w:pStyle w:val="DEMIURGNumeracja3"/>
      </w:pPr>
      <w:bookmarkStart w:id="53" w:name="_Toc210215157"/>
      <w:r>
        <w:t>S</w:t>
      </w:r>
      <w:r w:rsidR="00FC15D3">
        <w:t>tanowisk</w:t>
      </w:r>
      <w:r>
        <w:t>a</w:t>
      </w:r>
      <w:r w:rsidR="00FC15D3">
        <w:t xml:space="preserve"> postojow</w:t>
      </w:r>
      <w:r>
        <w:t>e</w:t>
      </w:r>
      <w:r w:rsidR="00A02840">
        <w:t xml:space="preserve"> dla samochodów osobowych</w:t>
      </w:r>
      <w:bookmarkEnd w:id="53"/>
    </w:p>
    <w:p w14:paraId="55084ADB" w14:textId="630803D1" w:rsidR="001D54F2" w:rsidRDefault="003B6B43" w:rsidP="00342372">
      <w:r>
        <w:t xml:space="preserve">Na terenie inwestycji łącznie zaplanowano </w:t>
      </w:r>
      <w:r w:rsidR="001709EB">
        <w:t>118</w:t>
      </w:r>
      <w:r>
        <w:t xml:space="preserve"> stanowisk postojowych dla samochodów osobowych, w </w:t>
      </w:r>
      <w:r w:rsidR="003930E3">
        <w:t> </w:t>
      </w:r>
      <w:r>
        <w:t xml:space="preserve">tym </w:t>
      </w:r>
      <w:r w:rsidR="003930E3">
        <w:t> </w:t>
      </w:r>
      <w:r>
        <w:t>8</w:t>
      </w:r>
      <w:r w:rsidR="00EF3E25">
        <w:t xml:space="preserve"> </w:t>
      </w:r>
      <w:r w:rsidR="003930E3">
        <w:t> </w:t>
      </w:r>
      <w:r w:rsidR="00EF3E25">
        <w:t>stanowisk postojowych</w:t>
      </w:r>
      <w:r>
        <w:t>, z których korzystać będą osoby niepełnosprawne</w:t>
      </w:r>
      <w:r w:rsidR="008D4AEE">
        <w:t xml:space="preserve"> oraz 1 stanowisko postojowe dla samochodów osobowych elektrycznych z punktem ładowania pojazdów elektrycznych</w:t>
      </w:r>
      <w:r>
        <w:t>.</w:t>
      </w:r>
    </w:p>
    <w:p w14:paraId="3384C789" w14:textId="78CD163B" w:rsidR="003B6B43" w:rsidRDefault="00942BA7" w:rsidP="00BC2869">
      <w:pPr>
        <w:pStyle w:val="DEMIURGNumeracja2"/>
        <w:ind w:left="0" w:firstLine="0"/>
      </w:pPr>
      <w:bookmarkStart w:id="54" w:name="_Toc76226877"/>
      <w:bookmarkStart w:id="55" w:name="_Toc78655956"/>
      <w:bookmarkStart w:id="56" w:name="_Toc115350162"/>
      <w:bookmarkStart w:id="57" w:name="_Toc210215158"/>
      <w:r w:rsidRPr="009B47F0">
        <w:lastRenderedPageBreak/>
        <w:t>Sposób dostępu do drogi publicznej</w:t>
      </w:r>
      <w:bookmarkEnd w:id="54"/>
      <w:bookmarkEnd w:id="55"/>
      <w:bookmarkEnd w:id="56"/>
      <w:bookmarkEnd w:id="57"/>
    </w:p>
    <w:p w14:paraId="551D1355" w14:textId="4A7DC900" w:rsidR="006A46FA" w:rsidRPr="000778A6" w:rsidRDefault="003B6B43" w:rsidP="0090056C">
      <w:r>
        <w:t>Dojazd do terenu objętego inwestycją do dróg publicznych tj. ul. Nowej i ul. Zachodniej odbywa się istniejącymi drogami wewnętrznymi. Istniejące zjazdy z dróg publicznych nie wymagają przebudowy.</w:t>
      </w:r>
    </w:p>
    <w:p w14:paraId="0F0D9003" w14:textId="4AA5C57E" w:rsidR="00942BA7" w:rsidRPr="009B47F0" w:rsidRDefault="00942BA7" w:rsidP="00BC2869">
      <w:pPr>
        <w:pStyle w:val="DEMIURGNumeracja2"/>
        <w:ind w:left="0" w:firstLine="0"/>
      </w:pPr>
      <w:bookmarkStart w:id="58" w:name="_Toc76226878"/>
      <w:bookmarkStart w:id="59" w:name="_Toc78655957"/>
      <w:bookmarkStart w:id="60" w:name="_Toc115350163"/>
      <w:bookmarkStart w:id="61" w:name="_Toc210215159"/>
      <w:r w:rsidRPr="009B47F0">
        <w:t>Parametry techniczne sieci i urządzeń uzbrojenia</w:t>
      </w:r>
      <w:bookmarkEnd w:id="58"/>
      <w:bookmarkEnd w:id="59"/>
      <w:bookmarkEnd w:id="60"/>
      <w:bookmarkEnd w:id="61"/>
    </w:p>
    <w:p w14:paraId="2E49A255" w14:textId="5F17324F" w:rsidR="00D95A3C" w:rsidRDefault="00942BA7" w:rsidP="0090056C">
      <w:pPr>
        <w:pStyle w:val="DEMIURGNumeracja3"/>
      </w:pPr>
      <w:bookmarkStart w:id="62" w:name="_Toc78655958"/>
      <w:bookmarkStart w:id="63" w:name="_Toc115350164"/>
      <w:bookmarkStart w:id="64" w:name="_Toc210215160"/>
      <w:r w:rsidRPr="009B47F0">
        <w:t>Woda</w:t>
      </w:r>
      <w:bookmarkEnd w:id="62"/>
      <w:bookmarkEnd w:id="63"/>
      <w:bookmarkEnd w:id="64"/>
    </w:p>
    <w:p w14:paraId="27D76048" w14:textId="6836ABBB" w:rsidR="00A85C5E" w:rsidRDefault="00EF3E25" w:rsidP="00A85C5E">
      <w:r>
        <w:rPr>
          <w:rFonts w:eastAsia="Calibri"/>
        </w:rPr>
        <w:t>Nie dotyczy.</w:t>
      </w:r>
    </w:p>
    <w:p w14:paraId="07D524CF" w14:textId="6B8148C2" w:rsidR="00942BA7" w:rsidRPr="009B47F0" w:rsidRDefault="00942BA7" w:rsidP="0090056C">
      <w:pPr>
        <w:pStyle w:val="DEMIURGNumeracja3"/>
      </w:pPr>
      <w:bookmarkStart w:id="65" w:name="_Toc78655959"/>
      <w:bookmarkStart w:id="66" w:name="_Toc115350165"/>
      <w:bookmarkStart w:id="67" w:name="_Toc210215161"/>
      <w:r w:rsidRPr="009B47F0">
        <w:t>Kanalizacja sanitarna</w:t>
      </w:r>
      <w:bookmarkEnd w:id="65"/>
      <w:bookmarkEnd w:id="66"/>
      <w:bookmarkEnd w:id="67"/>
    </w:p>
    <w:p w14:paraId="45C1F259" w14:textId="48DD0B55" w:rsidR="005611CB" w:rsidRPr="00052013" w:rsidRDefault="00EF3E25" w:rsidP="0090056C">
      <w:r>
        <w:t>Nie dotyczy.</w:t>
      </w:r>
    </w:p>
    <w:p w14:paraId="3BE6328A" w14:textId="300C8BE9" w:rsidR="00D31663" w:rsidRDefault="00942BA7" w:rsidP="0090056C">
      <w:pPr>
        <w:pStyle w:val="DEMIURGNumeracja3"/>
      </w:pPr>
      <w:bookmarkStart w:id="68" w:name="_Toc78655960"/>
      <w:bookmarkStart w:id="69" w:name="_Toc115350166"/>
      <w:bookmarkStart w:id="70" w:name="_Toc210215162"/>
      <w:r w:rsidRPr="009B47F0">
        <w:t>Kanalizacja deszczowa</w:t>
      </w:r>
      <w:bookmarkStart w:id="71" w:name="_Toc78655961"/>
      <w:bookmarkEnd w:id="68"/>
      <w:bookmarkEnd w:id="69"/>
      <w:bookmarkEnd w:id="70"/>
    </w:p>
    <w:p w14:paraId="5B74B70F" w14:textId="3B329AE8" w:rsidR="00D31663" w:rsidRDefault="00EF7386" w:rsidP="0090056C">
      <w:r w:rsidRPr="00EF7386">
        <w:t>Planuje się odprowadzenie</w:t>
      </w:r>
      <w:r w:rsidR="00B85E03">
        <w:t xml:space="preserve"> </w:t>
      </w:r>
      <w:r w:rsidRPr="00EF7386">
        <w:t xml:space="preserve">wód opadowych i roztopowych z terenu inwestycji do lokalnej sieci kanalizacji deszczowej </w:t>
      </w:r>
      <w:r w:rsidR="005611CB">
        <w:t xml:space="preserve">na dotychczasowych zasadach </w:t>
      </w:r>
      <w:r w:rsidR="003D4BF8">
        <w:t xml:space="preserve">na </w:t>
      </w:r>
      <w:r w:rsidRPr="00EF7386">
        <w:t>warunkach określonych przez gestora sieci</w:t>
      </w:r>
      <w:r w:rsidR="00B85E03">
        <w:t xml:space="preserve">. </w:t>
      </w:r>
    </w:p>
    <w:p w14:paraId="2344CDC7" w14:textId="1CEED1D7" w:rsidR="00B726C0" w:rsidRDefault="00B726C0" w:rsidP="00B726C0">
      <w:r>
        <w:t xml:space="preserve">W celu chwilowej retencji wód deszczowych podczas deszczu nawalnego </w:t>
      </w:r>
      <w:r w:rsidR="005E64AD">
        <w:t>zaprojektowano</w:t>
      </w:r>
      <w:r>
        <w:t xml:space="preserve"> rurociąg fi </w:t>
      </w:r>
      <w:r w:rsidR="007A46EF">
        <w:t> </w:t>
      </w:r>
      <w:r>
        <w:t xml:space="preserve">1000 </w:t>
      </w:r>
      <w:r w:rsidR="007A46EF">
        <w:t> </w:t>
      </w:r>
      <w:r>
        <w:t xml:space="preserve">PP/PE minimum SN8. Tak zretencjonowana  woda </w:t>
      </w:r>
      <w:r w:rsidR="005E64AD">
        <w:t>opadowa</w:t>
      </w:r>
      <w:r>
        <w:t xml:space="preserve"> odprowadzana będzie w ilości 5 l/s (ograniczenie przepływu poprzez regulator przepływu) do podczyszczenia na koalescencyjnym separatorze substancji ropopochodnych zintegrowanym z osadnikiem o wydajności nominalnej 5 l/s. Po podczyszczeniu wody opadowe </w:t>
      </w:r>
      <w:r w:rsidR="00995F6E">
        <w:t xml:space="preserve">i roztopowe </w:t>
      </w:r>
      <w:r>
        <w:t xml:space="preserve">poprzez przepompownie deszczową odprowadzone zostaną do istniejącej kanalizacji deszczowej. </w:t>
      </w:r>
      <w:r w:rsidRPr="000E68E4">
        <w:t xml:space="preserve">Instalacje kanalizacji deszczowej </w:t>
      </w:r>
      <w:r w:rsidR="00995F6E">
        <w:t>planuje się</w:t>
      </w:r>
      <w:r w:rsidRPr="000E68E4">
        <w:t xml:space="preserve"> z rur PVC-U SDR34</w:t>
      </w:r>
      <w:r>
        <w:t xml:space="preserve"> SN 8 ( fi 160 – fi 315),</w:t>
      </w:r>
      <w:r w:rsidRPr="00D041EA">
        <w:t xml:space="preserve"> </w:t>
      </w:r>
      <w:r>
        <w:t xml:space="preserve">PP/PE minimum SN8 rura fi 1000. Rurociągi ciśnieniowe </w:t>
      </w:r>
      <w:r w:rsidR="00995F6E">
        <w:t xml:space="preserve">planuje się </w:t>
      </w:r>
      <w:r>
        <w:t xml:space="preserve">z rur PE 100 SDR 17 </w:t>
      </w:r>
      <w:r w:rsidRPr="000E68E4">
        <w:t xml:space="preserve">. </w:t>
      </w:r>
      <w:r>
        <w:t xml:space="preserve">Odbiór wody deszczowej </w:t>
      </w:r>
      <w:r w:rsidR="00D6246B">
        <w:t xml:space="preserve">z planowanych powierzchni utwardzonych </w:t>
      </w:r>
      <w:r>
        <w:t xml:space="preserve">odbywać się będzie poprzez projektowane wpusty drogowe klasy D400. </w:t>
      </w:r>
    </w:p>
    <w:p w14:paraId="21971134" w14:textId="53215D57" w:rsidR="00B726C0" w:rsidRDefault="00B726C0" w:rsidP="00B726C0">
      <w:r w:rsidRPr="000C02AD">
        <w:t>Ilość ścieków deszczowych jakie mogą wystąpić podczas deszcz</w:t>
      </w:r>
      <w:r>
        <w:t>u</w:t>
      </w:r>
      <w:r w:rsidRPr="000C02AD">
        <w:t xml:space="preserve"> nawalnych obliczono w oparciu o </w:t>
      </w:r>
      <w:r w:rsidR="007A46EF">
        <w:t> </w:t>
      </w:r>
      <w:r w:rsidRPr="000C02AD">
        <w:t xml:space="preserve">wzór </w:t>
      </w:r>
      <w:r w:rsidR="007A46EF">
        <w:t> </w:t>
      </w:r>
      <w:r w:rsidRPr="000C02AD">
        <w:t>Błaszczyka:</w:t>
      </w:r>
    </w:p>
    <w:p w14:paraId="3B7BBD6D" w14:textId="77777777" w:rsidR="00B726C0" w:rsidRDefault="00B726C0" w:rsidP="00B726C0">
      <w:pPr>
        <w:rPr>
          <w:vertAlign w:val="superscript"/>
        </w:rPr>
      </w:pPr>
      <w:proofErr w:type="spellStart"/>
      <w:r w:rsidRPr="000C02AD">
        <w:t>qm</w:t>
      </w:r>
      <w:proofErr w:type="spellEnd"/>
      <w:r w:rsidRPr="000C02AD">
        <w:t xml:space="preserve"> = (6,631 x H</w:t>
      </w:r>
      <w:r w:rsidRPr="000C02AD">
        <w:rPr>
          <w:vertAlign w:val="superscript"/>
        </w:rPr>
        <w:t xml:space="preserve">0,667 </w:t>
      </w:r>
      <w:r w:rsidRPr="000C02AD">
        <w:t>x c</w:t>
      </w:r>
      <w:r w:rsidRPr="000C02AD">
        <w:rPr>
          <w:vertAlign w:val="superscript"/>
        </w:rPr>
        <w:t>0,333</w:t>
      </w:r>
      <w:r w:rsidRPr="000C02AD">
        <w:t>) / t</w:t>
      </w:r>
      <w:r w:rsidRPr="000C02AD">
        <w:rPr>
          <w:vertAlign w:val="superscript"/>
        </w:rPr>
        <w:t>0,667</w:t>
      </w:r>
    </w:p>
    <w:p w14:paraId="151EC7A8" w14:textId="77777777" w:rsidR="00B726C0" w:rsidRDefault="00B726C0" w:rsidP="00B726C0">
      <w:pPr>
        <w:rPr>
          <w:vertAlign w:val="superscript"/>
        </w:rPr>
      </w:pPr>
    </w:p>
    <w:p w14:paraId="58DE2F54" w14:textId="77777777" w:rsidR="00B726C0" w:rsidRDefault="00B726C0" w:rsidP="00B726C0">
      <w:r>
        <w:t>Gdzie:</w:t>
      </w:r>
    </w:p>
    <w:p w14:paraId="5ECA854D" w14:textId="77777777" w:rsidR="00B726C0" w:rsidRDefault="00B726C0" w:rsidP="00B726C0">
      <w:proofErr w:type="spellStart"/>
      <w:r>
        <w:t>qm</w:t>
      </w:r>
      <w:proofErr w:type="spellEnd"/>
      <w:r>
        <w:t xml:space="preserve"> – natężenie miarodajne deszczu [l/</w:t>
      </w:r>
      <w:proofErr w:type="spellStart"/>
      <w:r>
        <w:t>sxha</w:t>
      </w:r>
      <w:proofErr w:type="spellEnd"/>
      <w:r>
        <w:t>]</w:t>
      </w:r>
    </w:p>
    <w:p w14:paraId="1A68C85F" w14:textId="77777777" w:rsidR="00B726C0" w:rsidRDefault="00B726C0" w:rsidP="00B726C0">
      <w:r>
        <w:t>H – średni opad roczny [mm/rok]</w:t>
      </w:r>
    </w:p>
    <w:p w14:paraId="40DB9F7B" w14:textId="77777777" w:rsidR="00B726C0" w:rsidRDefault="00B726C0" w:rsidP="00B726C0">
      <w:r>
        <w:t>c – częstotliwość pojawienie się deszczu nawalnego</w:t>
      </w:r>
    </w:p>
    <w:p w14:paraId="448209A6" w14:textId="77777777" w:rsidR="00B726C0" w:rsidRDefault="00B726C0" w:rsidP="00B726C0">
      <w:r>
        <w:t>t – czas trwania opadu [min]</w:t>
      </w:r>
    </w:p>
    <w:tbl>
      <w:tblPr>
        <w:tblW w:w="193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6"/>
      </w:tblGrid>
      <w:tr w:rsidR="00B726C0" w:rsidRPr="00995F6E" w14:paraId="3AB65026" w14:textId="77777777" w:rsidTr="00BB2AB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4BB90896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H =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148B2FD2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650</w:t>
            </w:r>
          </w:p>
        </w:tc>
      </w:tr>
      <w:tr w:rsidR="00B726C0" w:rsidRPr="00995F6E" w14:paraId="457A448C" w14:textId="77777777" w:rsidTr="00BB2ABB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7F2D98DE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 xml:space="preserve">C= </w:t>
            </w: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134E7F67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B726C0" w:rsidRPr="00995F6E" w14:paraId="548CDD7F" w14:textId="77777777" w:rsidTr="005E64A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noWrap/>
            <w:vAlign w:val="bottom"/>
            <w:hideMark/>
          </w:tcPr>
          <w:p w14:paraId="7EA47630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t =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noWrap/>
            <w:vAlign w:val="bottom"/>
            <w:hideMark/>
          </w:tcPr>
          <w:p w14:paraId="06570CA6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B726C0" w:rsidRPr="00995F6E" w14:paraId="755DB907" w14:textId="77777777" w:rsidTr="005E64AD">
        <w:trPr>
          <w:trHeight w:val="330"/>
        </w:trPr>
        <w:tc>
          <w:tcPr>
            <w:tcW w:w="9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noWrap/>
            <w:vAlign w:val="bottom"/>
            <w:hideMark/>
          </w:tcPr>
          <w:p w14:paraId="3B1A3CE2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95F6E">
              <w:rPr>
                <w:rFonts w:ascii="Calibri" w:hAnsi="Calibri" w:cs="Calibri"/>
                <w:color w:val="000000"/>
              </w:rPr>
              <w:t>qm</w:t>
            </w:r>
            <w:proofErr w:type="spellEnd"/>
            <w:r w:rsidRPr="00995F6E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97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noWrap/>
            <w:vAlign w:val="bottom"/>
            <w:hideMark/>
          </w:tcPr>
          <w:p w14:paraId="789E8B95" w14:textId="77777777" w:rsidR="00B726C0" w:rsidRPr="00995F6E" w:rsidRDefault="00B726C0" w:rsidP="00B726C0">
            <w:pPr>
              <w:rPr>
                <w:rFonts w:ascii="Calibri" w:hAnsi="Calibri" w:cs="Calibri"/>
                <w:color w:val="000000"/>
              </w:rPr>
            </w:pPr>
            <w:r w:rsidRPr="00995F6E">
              <w:rPr>
                <w:rFonts w:ascii="Calibri" w:hAnsi="Calibri" w:cs="Calibri"/>
                <w:color w:val="000000"/>
              </w:rPr>
              <w:t>176,33</w:t>
            </w:r>
          </w:p>
        </w:tc>
      </w:tr>
    </w:tbl>
    <w:p w14:paraId="279042F2" w14:textId="77777777" w:rsidR="00B726C0" w:rsidRDefault="00B726C0" w:rsidP="00B726C0"/>
    <w:p w14:paraId="64650C10" w14:textId="77777777" w:rsidR="00B726C0" w:rsidRDefault="00B726C0" w:rsidP="00B726C0">
      <w:r>
        <w:t xml:space="preserve">Obliczenia całkowity bilans wód deszczowych </w:t>
      </w:r>
    </w:p>
    <w:tbl>
      <w:tblPr>
        <w:tblW w:w="84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1"/>
        <w:gridCol w:w="2690"/>
        <w:gridCol w:w="8"/>
        <w:gridCol w:w="1266"/>
        <w:gridCol w:w="9"/>
        <w:gridCol w:w="1695"/>
      </w:tblGrid>
      <w:tr w:rsidR="00B726C0" w:rsidRPr="00D204B3" w14:paraId="1441E947" w14:textId="77777777" w:rsidTr="00995F6E">
        <w:trPr>
          <w:trHeight w:val="675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CACF7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 xml:space="preserve">Rodzaj powierzchnia 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42978" w14:textId="77777777" w:rsidR="00B726C0" w:rsidRPr="00995F6E" w:rsidRDefault="00B726C0" w:rsidP="00B726C0">
            <w:pPr>
              <w:rPr>
                <w:color w:val="000000"/>
              </w:rPr>
            </w:pPr>
            <w:proofErr w:type="spellStart"/>
            <w:r w:rsidRPr="00995F6E">
              <w:rPr>
                <w:color w:val="000000"/>
              </w:rPr>
              <w:t>Pow</w:t>
            </w:r>
            <w:proofErr w:type="spellEnd"/>
            <w:r w:rsidRPr="00995F6E">
              <w:rPr>
                <w:color w:val="000000"/>
              </w:rPr>
              <w:t xml:space="preserve"> [m2]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79ABC" w14:textId="77777777" w:rsidR="00B726C0" w:rsidRPr="00995F6E" w:rsidRDefault="00B726C0" w:rsidP="00B726C0">
            <w:pPr>
              <w:rPr>
                <w:color w:val="000000"/>
              </w:rPr>
            </w:pPr>
            <w:proofErr w:type="spellStart"/>
            <w:r w:rsidRPr="00995F6E">
              <w:rPr>
                <w:color w:val="000000"/>
              </w:rPr>
              <w:t>Współ</w:t>
            </w:r>
            <w:proofErr w:type="spellEnd"/>
            <w:r w:rsidRPr="00995F6E">
              <w:rPr>
                <w:color w:val="000000"/>
              </w:rPr>
              <w:t xml:space="preserve">. </w:t>
            </w:r>
            <w:proofErr w:type="spellStart"/>
            <w:r w:rsidRPr="00995F6E">
              <w:rPr>
                <w:color w:val="000000"/>
              </w:rPr>
              <w:t>Spł</w:t>
            </w:r>
            <w:proofErr w:type="spellEnd"/>
            <w:r w:rsidRPr="00995F6E">
              <w:rPr>
                <w:color w:val="000000"/>
              </w:rPr>
              <w:t>. 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81CB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Przepływ wody [l/s]</w:t>
            </w:r>
          </w:p>
        </w:tc>
      </w:tr>
      <w:tr w:rsidR="00B726C0" w:rsidRPr="00D204B3" w14:paraId="2DF3FF0A" w14:textId="77777777" w:rsidTr="00995F6E">
        <w:trPr>
          <w:trHeight w:val="30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F9F1200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 xml:space="preserve">Powierzchnia parkingów , placów manewrowych, dróg ( Etap I </w:t>
            </w:r>
            <w:proofErr w:type="spellStart"/>
            <w:r w:rsidRPr="00995F6E">
              <w:rPr>
                <w:color w:val="000000"/>
              </w:rPr>
              <w:t>i</w:t>
            </w:r>
            <w:proofErr w:type="spellEnd"/>
            <w:r w:rsidRPr="00995F6E">
              <w:rPr>
                <w:color w:val="000000"/>
              </w:rPr>
              <w:t xml:space="preserve"> II) 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24F3C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6021,75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68458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0,9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FEBC0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95,57</w:t>
            </w:r>
          </w:p>
        </w:tc>
      </w:tr>
      <w:tr w:rsidR="00B726C0" w:rsidRPr="00D204B3" w14:paraId="2B3D1C3D" w14:textId="77777777" w:rsidTr="00995F6E">
        <w:trPr>
          <w:trHeight w:val="315"/>
        </w:trPr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8BF7C1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C67C8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60DC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 xml:space="preserve">Razem 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1AF531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95,57</w:t>
            </w:r>
          </w:p>
        </w:tc>
      </w:tr>
      <w:tr w:rsidR="00B726C0" w:rsidRPr="00D204B3" w14:paraId="554F1742" w14:textId="77777777" w:rsidTr="00995F6E">
        <w:trPr>
          <w:trHeight w:val="315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115EB" w14:textId="77777777" w:rsidR="00B726C0" w:rsidRPr="00995F6E" w:rsidRDefault="00B726C0" w:rsidP="00B726C0">
            <w:pPr>
              <w:rPr>
                <w:color w:val="000000"/>
              </w:rPr>
            </w:pP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762B655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Zrzut wód opadowych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0F9AC2E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95,57</w:t>
            </w:r>
          </w:p>
        </w:tc>
      </w:tr>
      <w:tr w:rsidR="00B726C0" w:rsidRPr="00D204B3" w14:paraId="6B659C9B" w14:textId="77777777" w:rsidTr="00995F6E">
        <w:trPr>
          <w:trHeight w:val="30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63C21CE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 xml:space="preserve">Czas trwania deszczu 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9CC1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15 minut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F8DA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900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5980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sekund</w:t>
            </w:r>
          </w:p>
        </w:tc>
      </w:tr>
      <w:tr w:rsidR="00B726C0" w:rsidRPr="00D204B3" w14:paraId="39FB6F9B" w14:textId="77777777" w:rsidTr="00995F6E">
        <w:trPr>
          <w:trHeight w:val="300"/>
        </w:trPr>
        <w:tc>
          <w:tcPr>
            <w:tcW w:w="5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435C74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Retencja obliczeniowa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A5732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86,01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FC454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m3</w:t>
            </w:r>
          </w:p>
        </w:tc>
      </w:tr>
      <w:tr w:rsidR="00B726C0" w:rsidRPr="00D204B3" w14:paraId="3C78B617" w14:textId="77777777" w:rsidTr="005E64AD">
        <w:trPr>
          <w:trHeight w:val="315"/>
        </w:trPr>
        <w:tc>
          <w:tcPr>
            <w:tcW w:w="54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000000"/>
            </w:tcBorders>
            <w:noWrap/>
            <w:vAlign w:val="bottom"/>
            <w:hideMark/>
          </w:tcPr>
          <w:p w14:paraId="7DF563C6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 xml:space="preserve">Współczynnik bezpieczeństwa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4" w:space="0" w:color="auto"/>
            </w:tcBorders>
            <w:noWrap/>
            <w:vAlign w:val="bottom"/>
            <w:hideMark/>
          </w:tcPr>
          <w:p w14:paraId="4A01944C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1,35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4" w:space="0" w:color="auto"/>
            </w:tcBorders>
            <w:noWrap/>
            <w:vAlign w:val="bottom"/>
            <w:hideMark/>
          </w:tcPr>
          <w:p w14:paraId="39A2FAB5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 </w:t>
            </w:r>
          </w:p>
        </w:tc>
      </w:tr>
      <w:tr w:rsidR="00B726C0" w:rsidRPr="00D204B3" w14:paraId="298B3AE4" w14:textId="77777777" w:rsidTr="005E64AD">
        <w:trPr>
          <w:trHeight w:val="330"/>
        </w:trPr>
        <w:tc>
          <w:tcPr>
            <w:tcW w:w="544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/>
            </w:tcBorders>
            <w:noWrap/>
            <w:vAlign w:val="bottom"/>
            <w:hideMark/>
          </w:tcPr>
          <w:p w14:paraId="7DEE5D01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Pojemność zbiornika retencyjnego</w:t>
            </w:r>
          </w:p>
        </w:tc>
        <w:tc>
          <w:tcPr>
            <w:tcW w:w="1275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auto"/>
            </w:tcBorders>
            <w:noWrap/>
            <w:vAlign w:val="bottom"/>
            <w:hideMark/>
          </w:tcPr>
          <w:p w14:paraId="3C72E899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116,11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noWrap/>
            <w:vAlign w:val="bottom"/>
            <w:hideMark/>
          </w:tcPr>
          <w:p w14:paraId="1F520B61" w14:textId="77777777" w:rsidR="00B726C0" w:rsidRPr="00995F6E" w:rsidRDefault="00B726C0" w:rsidP="00B726C0">
            <w:pPr>
              <w:rPr>
                <w:color w:val="000000"/>
              </w:rPr>
            </w:pPr>
            <w:r w:rsidRPr="00995F6E">
              <w:rPr>
                <w:color w:val="000000"/>
              </w:rPr>
              <w:t>m3</w:t>
            </w:r>
          </w:p>
        </w:tc>
      </w:tr>
    </w:tbl>
    <w:p w14:paraId="5D5F0E93" w14:textId="77777777" w:rsidR="00B726C0" w:rsidRDefault="00B726C0" w:rsidP="00B726C0"/>
    <w:p w14:paraId="1419EBF2" w14:textId="706C21D1" w:rsidR="00B726C0" w:rsidRDefault="005E64AD" w:rsidP="00B726C0">
      <w:r>
        <w:t>Zaprojektowano</w:t>
      </w:r>
      <w:r w:rsidR="00B726C0" w:rsidRPr="00995F6E">
        <w:t xml:space="preserve"> rurociąg  </w:t>
      </w:r>
      <w:proofErr w:type="spellStart"/>
      <w:r w:rsidR="00B726C0" w:rsidRPr="00995F6E">
        <w:t>dn</w:t>
      </w:r>
      <w:proofErr w:type="spellEnd"/>
      <w:r w:rsidR="00B726C0" w:rsidRPr="00995F6E">
        <w:t xml:space="preserve"> 1000  długości 150 m </w:t>
      </w:r>
      <w:r>
        <w:t>. Planuje się</w:t>
      </w:r>
      <w:r w:rsidR="00B726C0" w:rsidRPr="00995F6E">
        <w:t xml:space="preserve"> separator substancji ropopochodnych </w:t>
      </w:r>
      <w:r w:rsidRPr="00995F6E">
        <w:t>koalescencyjny</w:t>
      </w:r>
      <w:r w:rsidR="00B726C0" w:rsidRPr="00995F6E">
        <w:t xml:space="preserve"> zintegrowany z osadnikiem o wydajności 5 l/s</w:t>
      </w:r>
      <w:r w:rsidR="00995F6E">
        <w:t>.</w:t>
      </w:r>
    </w:p>
    <w:p w14:paraId="1A0AB2BE" w14:textId="77777777" w:rsidR="00356D57" w:rsidRDefault="00356D57" w:rsidP="00B726C0"/>
    <w:p w14:paraId="3AE8841F" w14:textId="77777777" w:rsidR="00356D57" w:rsidRDefault="00356D57" w:rsidP="00B726C0"/>
    <w:p w14:paraId="6EE202C5" w14:textId="77777777" w:rsidR="00356D57" w:rsidRDefault="00356D57" w:rsidP="00B726C0"/>
    <w:p w14:paraId="317383E2" w14:textId="77777777" w:rsidR="00356D57" w:rsidRDefault="00356D57" w:rsidP="00B726C0"/>
    <w:p w14:paraId="436E7D34" w14:textId="77777777" w:rsidR="00356D57" w:rsidRPr="00995F6E" w:rsidRDefault="00356D57" w:rsidP="00B726C0"/>
    <w:p w14:paraId="3D809E7A" w14:textId="77777777" w:rsidR="00995F6E" w:rsidRPr="00CC2B7D" w:rsidRDefault="00995F6E" w:rsidP="0090056C"/>
    <w:p w14:paraId="7A376B0D" w14:textId="6647986D" w:rsidR="00942BA7" w:rsidRDefault="00B65D37" w:rsidP="0090056C">
      <w:pPr>
        <w:pStyle w:val="DEMIURGNumeracja3"/>
      </w:pPr>
      <w:bookmarkStart w:id="72" w:name="_Toc210215163"/>
      <w:bookmarkEnd w:id="71"/>
      <w:r>
        <w:lastRenderedPageBreak/>
        <w:t>Instalacje elektryczne</w:t>
      </w:r>
      <w:r w:rsidR="00F7004F">
        <w:t xml:space="preserve"> i teletechniczne</w:t>
      </w:r>
      <w:bookmarkEnd w:id="72"/>
    </w:p>
    <w:p w14:paraId="2F396F20" w14:textId="77777777" w:rsidR="00F7004F" w:rsidRPr="00F7004F" w:rsidRDefault="00F7004F" w:rsidP="00F7004F">
      <w:pPr>
        <w:pStyle w:val="DEMIURGNumeracja4"/>
      </w:pPr>
      <w:bookmarkStart w:id="73" w:name="_Toc207101796"/>
      <w:bookmarkStart w:id="74" w:name="_Toc210215164"/>
      <w:r w:rsidRPr="00F7004F">
        <w:t>Instalacja oświetlenia zewnętrznego</w:t>
      </w:r>
      <w:bookmarkEnd w:id="73"/>
      <w:bookmarkEnd w:id="74"/>
    </w:p>
    <w:p w14:paraId="4968EB80" w14:textId="613C2C82" w:rsidR="00F7004F" w:rsidRDefault="00F7004F" w:rsidP="00F7004F">
      <w:r w:rsidRPr="00F7004F">
        <w:t xml:space="preserve">Instalację oświetlenia zewnętrznego </w:t>
      </w:r>
      <w:r>
        <w:t>planuje się</w:t>
      </w:r>
      <w:r w:rsidRPr="00F7004F">
        <w:t xml:space="preserve"> w postaci opraw oświetleniowych ze źródłem światła LED 4000K, o odpowiednim stopniu IP minimum IP66.</w:t>
      </w:r>
    </w:p>
    <w:p w14:paraId="484661AB" w14:textId="77777777" w:rsidR="00356D57" w:rsidRPr="00F7004F" w:rsidRDefault="00356D57" w:rsidP="00F7004F"/>
    <w:p w14:paraId="591F7546" w14:textId="75071586" w:rsidR="00F7004F" w:rsidRDefault="00F7004F" w:rsidP="00F7004F">
      <w:r>
        <w:t>Planuje się o</w:t>
      </w:r>
      <w:r w:rsidRPr="00F7004F">
        <w:t>prawy</w:t>
      </w:r>
      <w:r>
        <w:t xml:space="preserve"> oświetleniowe</w:t>
      </w:r>
      <w:r w:rsidRPr="00F7004F">
        <w:t xml:space="preserve"> na stalowych słupach oświetleniowych, stożkowych o przekroju okrągłym, o </w:t>
      </w:r>
      <w:r>
        <w:t> </w:t>
      </w:r>
      <w:r w:rsidRPr="00F7004F">
        <w:t>wysokości H</w:t>
      </w:r>
      <w:r>
        <w:t xml:space="preserve"> </w:t>
      </w:r>
      <w:r w:rsidRPr="00F7004F">
        <w:t>=</w:t>
      </w:r>
      <w:r>
        <w:t xml:space="preserve"> </w:t>
      </w:r>
      <w:r w:rsidRPr="00F7004F">
        <w:t>3</w:t>
      </w:r>
      <w:r>
        <w:t xml:space="preserve"> </w:t>
      </w:r>
      <w:r w:rsidRPr="00F7004F">
        <w:t>m oraz H</w:t>
      </w:r>
      <w:r>
        <w:t xml:space="preserve"> </w:t>
      </w:r>
      <w:r w:rsidRPr="00F7004F">
        <w:t>=</w:t>
      </w:r>
      <w:r>
        <w:t xml:space="preserve"> </w:t>
      </w:r>
      <w:r w:rsidRPr="00F7004F">
        <w:t>8</w:t>
      </w:r>
      <w:r>
        <w:t xml:space="preserve"> </w:t>
      </w:r>
      <w:r w:rsidRPr="00F7004F">
        <w:t>m</w:t>
      </w:r>
      <w:r>
        <w:t xml:space="preserve">. </w:t>
      </w:r>
    </w:p>
    <w:p w14:paraId="44FD6AA3" w14:textId="77777777" w:rsidR="00356D57" w:rsidRPr="00F7004F" w:rsidRDefault="00356D57" w:rsidP="00F7004F"/>
    <w:p w14:paraId="26E2EE39" w14:textId="4D4C30D0" w:rsidR="00F7004F" w:rsidRDefault="00F7004F" w:rsidP="00F7004F">
      <w:r w:rsidRPr="00F7004F">
        <w:t xml:space="preserve">Zasilanie opraw </w:t>
      </w:r>
      <w:r>
        <w:t xml:space="preserve">planuje się </w:t>
      </w:r>
      <w:r w:rsidRPr="00F7004F">
        <w:t>wykonać kablem YKYżo3x10 0,6/1kV oraz YKYżo5x10 0,6/1kV</w:t>
      </w:r>
      <w:r>
        <w:t xml:space="preserve">. </w:t>
      </w:r>
    </w:p>
    <w:p w14:paraId="5ABF5457" w14:textId="77777777" w:rsidR="00356D57" w:rsidRPr="00F7004F" w:rsidRDefault="00356D57" w:rsidP="00F7004F"/>
    <w:p w14:paraId="7758C34B" w14:textId="137E7C49" w:rsidR="00FF447C" w:rsidRDefault="00EF3E25" w:rsidP="00D14947">
      <w:r>
        <w:t xml:space="preserve">Realizacja oświetlenia na </w:t>
      </w:r>
      <w:r w:rsidR="00FF447C">
        <w:t>terenie</w:t>
      </w:r>
      <w:r>
        <w:t xml:space="preserve"> inwestycji </w:t>
      </w:r>
      <w:r w:rsidR="00B65D37">
        <w:t xml:space="preserve">oraz zasilanie urządzeń technologicznych </w:t>
      </w:r>
      <w:r>
        <w:t>nie wymaga now</w:t>
      </w:r>
      <w:r w:rsidR="00FF447C">
        <w:t>ego przyłączenia do sieci zewnętrznej.</w:t>
      </w:r>
    </w:p>
    <w:p w14:paraId="79B083DB" w14:textId="77777777" w:rsidR="00356D57" w:rsidRDefault="00356D57" w:rsidP="00D14947"/>
    <w:p w14:paraId="6F880D43" w14:textId="7D0EC706" w:rsidR="00E222CB" w:rsidRDefault="00FF447C" w:rsidP="0090056C">
      <w:r>
        <w:t xml:space="preserve">Zasilanie </w:t>
      </w:r>
      <w:r w:rsidR="00B65D37">
        <w:t xml:space="preserve">zapewnione przez rozbudowę istniejących instalacji elektrycznych </w:t>
      </w:r>
      <w:r>
        <w:t>na terenie inwestycji</w:t>
      </w:r>
      <w:r w:rsidR="00B65D37">
        <w:t>.</w:t>
      </w:r>
    </w:p>
    <w:p w14:paraId="72D6A31E" w14:textId="552A851A" w:rsidR="009A4FD5" w:rsidRDefault="009A4FD5" w:rsidP="00F7004F">
      <w:pPr>
        <w:pStyle w:val="DEMIURGNumeracja4"/>
      </w:pPr>
      <w:bookmarkStart w:id="75" w:name="_Toc210215165"/>
      <w:r>
        <w:t>Punkt ładowania pojazdów elektrycznych</w:t>
      </w:r>
      <w:bookmarkEnd w:id="75"/>
    </w:p>
    <w:p w14:paraId="26F0F66C" w14:textId="233FA01A" w:rsidR="00B65D37" w:rsidRDefault="00ED2039" w:rsidP="00ED2039">
      <w:r>
        <w:t xml:space="preserve">Zaprojektowano 1 stanowisko postojowe dla samochodów osobowych elektrycznych z punktem ładowania pojazdów elektrycznych. Zaprojektowano </w:t>
      </w:r>
      <w:r w:rsidR="009B44DC">
        <w:t xml:space="preserve">kanały na przewody i kable elektryczne umożliwiające zainstalowanie dodatkowo </w:t>
      </w:r>
      <w:r w:rsidR="00CF47CA">
        <w:t xml:space="preserve">21 </w:t>
      </w:r>
      <w:r w:rsidR="009B44DC">
        <w:t>punktów ładowania pojazdów elektrycznych.</w:t>
      </w:r>
    </w:p>
    <w:p w14:paraId="418B5195" w14:textId="63453955" w:rsidR="00B65D37" w:rsidRDefault="00B65D37" w:rsidP="00F7004F">
      <w:pPr>
        <w:pStyle w:val="DEMIURGNumeracja4"/>
      </w:pPr>
      <w:bookmarkStart w:id="76" w:name="_Toc210215166"/>
      <w:r>
        <w:t>Kanalizacja kablowa teletechniczna</w:t>
      </w:r>
      <w:bookmarkEnd w:id="76"/>
    </w:p>
    <w:p w14:paraId="2AD686E2" w14:textId="2BCAEF00" w:rsidR="005E351B" w:rsidRDefault="00B65D37" w:rsidP="009A4FD5">
      <w:r>
        <w:t xml:space="preserve">Planuje się w terenie kanalizację kablową jednorurową oraz studnie kablowe prefabrykowane dla  rozprowadzenia okablowania teletechnicznego (kamery CCTV, połączenia między </w:t>
      </w:r>
      <w:proofErr w:type="spellStart"/>
      <w:r>
        <w:t>BOXami</w:t>
      </w:r>
      <w:proofErr w:type="spellEnd"/>
      <w:r>
        <w:t>).</w:t>
      </w:r>
    </w:p>
    <w:p w14:paraId="7214AB44" w14:textId="0ACD68CD" w:rsidR="00B65D37" w:rsidRDefault="00B65D37" w:rsidP="00F7004F">
      <w:pPr>
        <w:pStyle w:val="DEMIURGNumeracja4"/>
      </w:pPr>
      <w:bookmarkStart w:id="77" w:name="_Toc210215167"/>
      <w:r>
        <w:t>Instalacja monitoringu zewnętrznego</w:t>
      </w:r>
      <w:bookmarkEnd w:id="77"/>
    </w:p>
    <w:p w14:paraId="244C89EF" w14:textId="090E3B10" w:rsidR="00B65D37" w:rsidRPr="00D93EF1" w:rsidRDefault="00B65D37" w:rsidP="00B65D37">
      <w:r>
        <w:t xml:space="preserve">Zaprojektowano instalację monitoringu wizyjnego CCTV. </w:t>
      </w:r>
    </w:p>
    <w:p w14:paraId="58F8A647" w14:textId="48C29D58" w:rsidR="00942BA7" w:rsidRPr="009B47F0" w:rsidRDefault="00942BA7" w:rsidP="0090056C">
      <w:pPr>
        <w:pStyle w:val="DEMIURGNumeracja3"/>
      </w:pPr>
      <w:bookmarkStart w:id="78" w:name="_Toc78655962"/>
      <w:bookmarkStart w:id="79" w:name="_Toc115350169"/>
      <w:bookmarkStart w:id="80" w:name="_Toc210215168"/>
      <w:r w:rsidRPr="009B47F0">
        <w:t>Sieć ciepłownicza</w:t>
      </w:r>
      <w:bookmarkEnd w:id="78"/>
      <w:bookmarkEnd w:id="79"/>
      <w:bookmarkEnd w:id="80"/>
    </w:p>
    <w:p w14:paraId="560FE2C9" w14:textId="038A05AD" w:rsidR="00942BA7" w:rsidRPr="00CC2B7D" w:rsidRDefault="00FF447C" w:rsidP="0090056C">
      <w:r>
        <w:t>Nie dotyczy</w:t>
      </w:r>
    </w:p>
    <w:p w14:paraId="3A7C0F90" w14:textId="08E57D7D" w:rsidR="00942BA7" w:rsidRPr="009B47F0" w:rsidRDefault="00942BA7" w:rsidP="0090056C">
      <w:pPr>
        <w:pStyle w:val="DEMIURGNumeracja2"/>
      </w:pPr>
      <w:bookmarkStart w:id="81" w:name="_Toc78655963"/>
      <w:bookmarkStart w:id="82" w:name="_Toc115350170"/>
      <w:bookmarkStart w:id="83" w:name="_Toc210215169"/>
      <w:r w:rsidRPr="009B47F0">
        <w:t>Ukształtowanie terenu i układ zieleni</w:t>
      </w:r>
      <w:bookmarkEnd w:id="81"/>
      <w:bookmarkEnd w:id="82"/>
      <w:bookmarkEnd w:id="83"/>
    </w:p>
    <w:p w14:paraId="2B50424F" w14:textId="30447B76" w:rsidR="00025DF2" w:rsidRDefault="00025DF2" w:rsidP="0090056C">
      <w:pPr>
        <w:rPr>
          <w:lang w:eastAsia="ar-SA"/>
        </w:rPr>
      </w:pPr>
      <w:r>
        <w:rPr>
          <w:lang w:eastAsia="ar-SA"/>
        </w:rPr>
        <w:t>Działka o zróżnicowanych rzędnych wysokościowych</w:t>
      </w:r>
      <w:r w:rsidR="00FF447C">
        <w:rPr>
          <w:lang w:eastAsia="ar-SA"/>
        </w:rPr>
        <w:t>.</w:t>
      </w:r>
    </w:p>
    <w:p w14:paraId="53FB45C8" w14:textId="77777777" w:rsidR="00356D57" w:rsidRDefault="00356D57" w:rsidP="0090056C">
      <w:pPr>
        <w:rPr>
          <w:lang w:eastAsia="ar-SA"/>
        </w:rPr>
      </w:pPr>
    </w:p>
    <w:p w14:paraId="11113413" w14:textId="2F37751A" w:rsidR="00942BA7" w:rsidRDefault="00FF447C" w:rsidP="0090056C">
      <w:pPr>
        <w:rPr>
          <w:lang w:eastAsia="ar-SA"/>
        </w:rPr>
      </w:pPr>
      <w:r>
        <w:rPr>
          <w:lang w:eastAsia="ar-SA"/>
        </w:rPr>
        <w:t>Planuje się</w:t>
      </w:r>
      <w:r w:rsidR="00942BA7" w:rsidRPr="00CB78A5">
        <w:rPr>
          <w:lang w:eastAsia="ar-SA"/>
        </w:rPr>
        <w:t xml:space="preserve"> prace niwelacyjne. W części rysunkowej projektu zagospodarowania </w:t>
      </w:r>
      <w:r w:rsidR="00382733" w:rsidRPr="00CB78A5">
        <w:rPr>
          <w:lang w:eastAsia="ar-SA"/>
        </w:rPr>
        <w:t>terenu</w:t>
      </w:r>
      <w:r w:rsidR="00942BA7" w:rsidRPr="00CB78A5">
        <w:rPr>
          <w:lang w:eastAsia="ar-SA"/>
        </w:rPr>
        <w:t xml:space="preserve"> określono projektowane rzędne terenu. Sporządzono charakterystyczne przekroje pionowe terenu. Teren ukształtowano tak, aby zapobiec spływaniu wód opadowych i roztopowych w  kierunku nieruchomości sąsiednich, jednocześnie nie zmieniając naturalnego kierunku spływu wód opadowych i </w:t>
      </w:r>
      <w:r w:rsidR="00382733" w:rsidRPr="00CB78A5">
        <w:rPr>
          <w:lang w:eastAsia="ar-SA"/>
        </w:rPr>
        <w:t> </w:t>
      </w:r>
      <w:r w:rsidR="00942BA7" w:rsidRPr="00CB78A5">
        <w:rPr>
          <w:lang w:eastAsia="ar-SA"/>
        </w:rPr>
        <w:t>roztopowych.</w:t>
      </w:r>
    </w:p>
    <w:p w14:paraId="4AEC7AE1" w14:textId="77777777" w:rsidR="00356D57" w:rsidRPr="00CB78A5" w:rsidRDefault="00356D57" w:rsidP="0090056C">
      <w:pPr>
        <w:rPr>
          <w:lang w:eastAsia="ar-SA"/>
        </w:rPr>
      </w:pPr>
    </w:p>
    <w:p w14:paraId="5C077ACB" w14:textId="3420056F" w:rsidR="00942BA7" w:rsidRDefault="00942BA7" w:rsidP="0090056C">
      <w:pPr>
        <w:rPr>
          <w:lang w:eastAsia="ar-SA"/>
        </w:rPr>
      </w:pPr>
      <w:r w:rsidRPr="00CB78A5">
        <w:rPr>
          <w:lang w:eastAsia="ar-SA"/>
        </w:rPr>
        <w:t xml:space="preserve">Masy ziemne niezanieczyszczone, które powstaną w związku z realizacją inwestycji zostaną zagospodarowane przy niwelacji terenu w rejonie budynku i urządzaniu terenów biologicznie czynnych. Masy ziemne zanieczyszczone zostaną wywiezione </w:t>
      </w:r>
      <w:r w:rsidR="00025DF2">
        <w:rPr>
          <w:lang w:eastAsia="ar-SA"/>
        </w:rPr>
        <w:t>z terenu inwestycji</w:t>
      </w:r>
      <w:r w:rsidRPr="00CB78A5">
        <w:rPr>
          <w:lang w:eastAsia="ar-SA"/>
        </w:rPr>
        <w:t xml:space="preserve"> zgodnie z </w:t>
      </w:r>
      <w:r w:rsidR="00382733" w:rsidRPr="00CB78A5">
        <w:rPr>
          <w:lang w:eastAsia="ar-SA"/>
        </w:rPr>
        <w:t> </w:t>
      </w:r>
      <w:r w:rsidRPr="00CB78A5">
        <w:rPr>
          <w:lang w:eastAsia="ar-SA"/>
        </w:rPr>
        <w:t>przepisami odrębnymi.</w:t>
      </w:r>
    </w:p>
    <w:p w14:paraId="421A108D" w14:textId="77777777" w:rsidR="00356D57" w:rsidRPr="00CB78A5" w:rsidRDefault="00356D57" w:rsidP="0090056C">
      <w:pPr>
        <w:rPr>
          <w:lang w:eastAsia="ar-SA"/>
        </w:rPr>
      </w:pPr>
    </w:p>
    <w:p w14:paraId="25FE98F0" w14:textId="77777777" w:rsidR="00942BA7" w:rsidRDefault="00942BA7" w:rsidP="0090056C">
      <w:pPr>
        <w:rPr>
          <w:lang w:eastAsia="ar-SA"/>
        </w:rPr>
      </w:pPr>
      <w:r w:rsidRPr="00CB78A5">
        <w:rPr>
          <w:lang w:eastAsia="ar-SA"/>
        </w:rPr>
        <w:t>Przyjęte rozwiązania projektowe zapobiegają i przeciwdziałają niekorzystnym zmianom powierzchni ziemi, nie  dopuszczają do niszczenia lub uszkadzania powierzchni ziemi, gleby i rzeźby, z wyłączeniem terenu zabudowy i towarzyszącej jej infrastruktury.</w:t>
      </w:r>
    </w:p>
    <w:p w14:paraId="14A2857D" w14:textId="77777777" w:rsidR="00356D57" w:rsidRPr="00CB78A5" w:rsidRDefault="00356D57" w:rsidP="0090056C">
      <w:pPr>
        <w:rPr>
          <w:lang w:eastAsia="ar-SA"/>
        </w:rPr>
      </w:pPr>
    </w:p>
    <w:p w14:paraId="23AA6238" w14:textId="2D9A7B84" w:rsidR="002E5920" w:rsidRDefault="00942BA7" w:rsidP="0090056C">
      <w:pPr>
        <w:rPr>
          <w:lang w:eastAsia="ar-SA"/>
        </w:rPr>
      </w:pPr>
      <w:r w:rsidRPr="00CB78A5">
        <w:rPr>
          <w:lang w:eastAsia="ar-SA"/>
        </w:rPr>
        <w:t>Przyjęte rozwiązania projektowe nie zmieniają stosunków wodnych na sąsiednich działkach osób trzecich.</w:t>
      </w:r>
    </w:p>
    <w:p w14:paraId="0D4E5B65" w14:textId="77777777" w:rsidR="00356D57" w:rsidRPr="00CB78A5" w:rsidRDefault="00356D57" w:rsidP="0090056C">
      <w:pPr>
        <w:rPr>
          <w:lang w:eastAsia="ar-SA"/>
        </w:rPr>
      </w:pPr>
    </w:p>
    <w:p w14:paraId="221E42E3" w14:textId="34E4384A" w:rsidR="00B726C0" w:rsidRDefault="00942BA7" w:rsidP="0090056C">
      <w:pPr>
        <w:rPr>
          <w:lang w:eastAsia="ar-SA"/>
        </w:rPr>
      </w:pPr>
      <w:r w:rsidRPr="00CB78A5">
        <w:rPr>
          <w:lang w:eastAsia="ar-SA"/>
        </w:rPr>
        <w:t xml:space="preserve">Realizacja inwestycji </w:t>
      </w:r>
      <w:r w:rsidR="008E0409">
        <w:rPr>
          <w:lang w:eastAsia="ar-SA"/>
        </w:rPr>
        <w:t>w części</w:t>
      </w:r>
      <w:r w:rsidR="00FF447C">
        <w:rPr>
          <w:lang w:eastAsia="ar-SA"/>
        </w:rPr>
        <w:t xml:space="preserve"> </w:t>
      </w:r>
      <w:r w:rsidRPr="00CB78A5">
        <w:rPr>
          <w:lang w:eastAsia="ar-SA"/>
        </w:rPr>
        <w:t xml:space="preserve">koliduje z istniejącymi drzewami. </w:t>
      </w:r>
      <w:r w:rsidR="008E0409">
        <w:rPr>
          <w:lang w:eastAsia="ar-SA"/>
        </w:rPr>
        <w:t>Kolidujące drzewa i zadrzewienia przeznaczone do wycinki określono na rysunku Projektu zagospodarowania terenu.</w:t>
      </w:r>
    </w:p>
    <w:p w14:paraId="0D92C16D" w14:textId="77777777" w:rsidR="00D6246B" w:rsidRDefault="00D6246B" w:rsidP="0090056C">
      <w:pPr>
        <w:rPr>
          <w:lang w:eastAsia="ar-SA"/>
        </w:rPr>
      </w:pPr>
    </w:p>
    <w:p w14:paraId="4047974D" w14:textId="15843FDD" w:rsidR="00D6246B" w:rsidRDefault="00D6246B" w:rsidP="0090056C">
      <w:pPr>
        <w:rPr>
          <w:lang w:eastAsia="ar-SA"/>
        </w:rPr>
      </w:pPr>
      <w:r>
        <w:rPr>
          <w:lang w:eastAsia="ar-SA"/>
        </w:rPr>
        <w:t xml:space="preserve">Planuje się nowe nasadzenia na terenie objętym projektem. </w:t>
      </w:r>
    </w:p>
    <w:p w14:paraId="1F89B6BF" w14:textId="6118149E" w:rsidR="00D6246B" w:rsidRDefault="00D6246B" w:rsidP="0090056C">
      <w:pPr>
        <w:rPr>
          <w:lang w:eastAsia="ar-SA"/>
        </w:rPr>
      </w:pPr>
      <w:r>
        <w:rPr>
          <w:lang w:eastAsia="ar-SA"/>
        </w:rPr>
        <w:t>Ilość zaprojektowanych drzew – 40 szt. ( klon czerwony „</w:t>
      </w:r>
      <w:proofErr w:type="spellStart"/>
      <w:r>
        <w:rPr>
          <w:lang w:eastAsia="ar-SA"/>
        </w:rPr>
        <w:t>Scanlon</w:t>
      </w:r>
      <w:proofErr w:type="spellEnd"/>
      <w:r>
        <w:rPr>
          <w:lang w:eastAsia="ar-SA"/>
        </w:rPr>
        <w:t>”)</w:t>
      </w:r>
    </w:p>
    <w:p w14:paraId="621FC734" w14:textId="77777777" w:rsidR="00356D57" w:rsidRDefault="00356D57" w:rsidP="0090056C">
      <w:pPr>
        <w:rPr>
          <w:lang w:eastAsia="ar-SA"/>
        </w:rPr>
      </w:pPr>
    </w:p>
    <w:p w14:paraId="7FFD9B24" w14:textId="77777777" w:rsidR="00356D57" w:rsidRDefault="00356D57" w:rsidP="0090056C">
      <w:pPr>
        <w:rPr>
          <w:lang w:eastAsia="ar-SA"/>
        </w:rPr>
      </w:pPr>
    </w:p>
    <w:p w14:paraId="47AAC1C4" w14:textId="77777777" w:rsidR="00356D57" w:rsidRDefault="00356D57" w:rsidP="0090056C">
      <w:pPr>
        <w:rPr>
          <w:lang w:eastAsia="ar-SA"/>
        </w:rPr>
      </w:pPr>
    </w:p>
    <w:p w14:paraId="38A8A0A2" w14:textId="77777777" w:rsidR="00356D57" w:rsidRDefault="00356D57" w:rsidP="0090056C">
      <w:pPr>
        <w:rPr>
          <w:lang w:eastAsia="ar-SA"/>
        </w:rPr>
      </w:pPr>
    </w:p>
    <w:p w14:paraId="6787BD1C" w14:textId="77777777" w:rsidR="00356D57" w:rsidRDefault="00356D57" w:rsidP="0090056C">
      <w:pPr>
        <w:rPr>
          <w:lang w:eastAsia="ar-SA"/>
        </w:rPr>
      </w:pPr>
    </w:p>
    <w:p w14:paraId="0F131C2B" w14:textId="77777777" w:rsidR="00356D57" w:rsidRDefault="00356D57" w:rsidP="0090056C">
      <w:pPr>
        <w:rPr>
          <w:lang w:eastAsia="ar-SA"/>
        </w:rPr>
      </w:pPr>
    </w:p>
    <w:p w14:paraId="550E6AA7" w14:textId="77777777" w:rsidR="00356D57" w:rsidRDefault="00356D57" w:rsidP="0090056C">
      <w:pPr>
        <w:rPr>
          <w:lang w:eastAsia="ar-SA"/>
        </w:rPr>
      </w:pPr>
    </w:p>
    <w:p w14:paraId="01C90080" w14:textId="77777777" w:rsidR="00356D57" w:rsidRDefault="00356D57" w:rsidP="0090056C">
      <w:pPr>
        <w:rPr>
          <w:lang w:eastAsia="ar-SA"/>
        </w:rPr>
      </w:pPr>
    </w:p>
    <w:p w14:paraId="6869AC09" w14:textId="77777777" w:rsidR="00356D57" w:rsidRDefault="00356D57" w:rsidP="0090056C">
      <w:pPr>
        <w:rPr>
          <w:lang w:eastAsia="ar-SA"/>
        </w:rPr>
      </w:pPr>
    </w:p>
    <w:p w14:paraId="6EC2CC8F" w14:textId="77777777" w:rsidR="00356D57" w:rsidRPr="009D34B9" w:rsidRDefault="00356D57" w:rsidP="0090056C">
      <w:pPr>
        <w:rPr>
          <w:lang w:eastAsia="ar-SA"/>
        </w:rPr>
      </w:pPr>
    </w:p>
    <w:p w14:paraId="2E93052E" w14:textId="1CE18EED" w:rsidR="00942BA7" w:rsidRPr="00C459AB" w:rsidRDefault="00942BA7" w:rsidP="0090056C">
      <w:pPr>
        <w:pStyle w:val="FORUMNumeracja1"/>
      </w:pPr>
      <w:bookmarkStart w:id="84" w:name="_Toc76226879"/>
      <w:bookmarkStart w:id="85" w:name="_Toc78655964"/>
      <w:bookmarkStart w:id="86" w:name="_Toc115350274"/>
      <w:bookmarkStart w:id="87" w:name="_Toc115350385"/>
      <w:bookmarkStart w:id="88" w:name="_Toc210215170"/>
      <w:r w:rsidRPr="001414A9">
        <w:lastRenderedPageBreak/>
        <w:t>Zestawienia</w:t>
      </w:r>
      <w:bookmarkEnd w:id="84"/>
      <w:bookmarkEnd w:id="85"/>
      <w:bookmarkEnd w:id="86"/>
      <w:bookmarkEnd w:id="87"/>
      <w:bookmarkEnd w:id="88"/>
    </w:p>
    <w:p w14:paraId="593A8ECD" w14:textId="17CD75A1" w:rsidR="00942BA7" w:rsidRDefault="00942BA7" w:rsidP="00F826C9">
      <w:pPr>
        <w:pStyle w:val="DEMIURGNumeracja2"/>
        <w:ind w:hanging="792"/>
      </w:pPr>
      <w:bookmarkStart w:id="89" w:name="_Toc76226880"/>
      <w:bookmarkStart w:id="90" w:name="_Toc78655965"/>
      <w:bookmarkStart w:id="91" w:name="_Toc115350171"/>
      <w:bookmarkStart w:id="92" w:name="_Toc210215171"/>
      <w:r>
        <w:t>Powierzchnia działki / terenu inwestycji</w:t>
      </w:r>
      <w:bookmarkEnd w:id="89"/>
      <w:bookmarkEnd w:id="90"/>
      <w:bookmarkEnd w:id="91"/>
      <w:bookmarkEnd w:id="92"/>
    </w:p>
    <w:p w14:paraId="36852730" w14:textId="1276F8C3" w:rsidR="00942BA7" w:rsidRPr="00FC0FBE" w:rsidRDefault="00942BA7" w:rsidP="0090056C">
      <w:r>
        <w:t xml:space="preserve">Granica terenu inwestycji / obszar oddziaływania inwestycji określona </w:t>
      </w:r>
      <w:r w:rsidR="00783698">
        <w:t xml:space="preserve">została </w:t>
      </w:r>
      <w:r>
        <w:t xml:space="preserve">na rysunku projektu zagospodarowania działki </w:t>
      </w:r>
      <w:r w:rsidRPr="00AC06E4">
        <w:t>symbola</w:t>
      </w:r>
      <w:r w:rsidRPr="00FC0FBE">
        <w:t>mi A,  B,  C,  D</w:t>
      </w:r>
      <w:r w:rsidR="00E222CB" w:rsidRPr="00FC0FBE">
        <w:t>, E, F, G, H</w:t>
      </w:r>
      <w:r w:rsidR="00FC0FBE" w:rsidRPr="00FC0FBE">
        <w:t>, I, J, K, L, M, N, O, P</w:t>
      </w:r>
      <w:r w:rsidRPr="00FC0FBE">
        <w:t>.</w:t>
      </w:r>
    </w:p>
    <w:p w14:paraId="1A3E78C6" w14:textId="77777777" w:rsidR="00783698" w:rsidRPr="00FC0FBE" w:rsidRDefault="00783698" w:rsidP="0090056C"/>
    <w:p w14:paraId="2D3D38AD" w14:textId="431773D4" w:rsidR="00942BA7" w:rsidRDefault="00942BA7" w:rsidP="0090056C">
      <w:r w:rsidRPr="00FC0FBE">
        <w:t>Powierzchnia terenu inwestycji</w:t>
      </w:r>
      <w:r w:rsidRPr="00FC0FBE">
        <w:tab/>
      </w:r>
      <w:r w:rsidRPr="00FC0FBE">
        <w:tab/>
      </w:r>
      <w:r w:rsidRPr="00FC0FBE">
        <w:tab/>
      </w:r>
      <w:r w:rsidR="00FC0FBE" w:rsidRPr="00FC0FBE">
        <w:t>15 448</w:t>
      </w:r>
      <w:r w:rsidRPr="00FC0FBE">
        <w:t xml:space="preserve"> </w:t>
      </w:r>
      <w:r>
        <w:t>m</w:t>
      </w:r>
      <w:r>
        <w:rPr>
          <w:vertAlign w:val="superscript"/>
        </w:rPr>
        <w:t>2</w:t>
      </w:r>
    </w:p>
    <w:p w14:paraId="3F3A2058" w14:textId="77777777" w:rsidR="00783698" w:rsidRDefault="00783698" w:rsidP="0090056C"/>
    <w:p w14:paraId="3A437EC0" w14:textId="77777777" w:rsidR="00353ED8" w:rsidRDefault="00353ED8" w:rsidP="0090056C"/>
    <w:p w14:paraId="7BFA76AC" w14:textId="75020C2A" w:rsidR="00783698" w:rsidRDefault="00783698" w:rsidP="0090056C">
      <w:r>
        <w:t xml:space="preserve">Zestawienie działek i powierzchni działek </w:t>
      </w:r>
      <w:r w:rsidR="00D93EF1">
        <w:t xml:space="preserve">(części działek) </w:t>
      </w:r>
      <w:r w:rsidR="0059606E">
        <w:t>objętych projektem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768"/>
        <w:gridCol w:w="2693"/>
      </w:tblGrid>
      <w:tr w:rsidR="00783698" w14:paraId="77AF4D71" w14:textId="77777777" w:rsidTr="00F826C9">
        <w:trPr>
          <w:trHeight w:val="277"/>
        </w:trPr>
        <w:tc>
          <w:tcPr>
            <w:tcW w:w="488" w:type="dxa"/>
            <w:vAlign w:val="center"/>
          </w:tcPr>
          <w:p w14:paraId="3A379A3B" w14:textId="31877E76" w:rsidR="00783698" w:rsidRPr="00783698" w:rsidRDefault="00783698" w:rsidP="00AC06E4">
            <w:r w:rsidRPr="00783698">
              <w:t>L.p.</w:t>
            </w:r>
          </w:p>
        </w:tc>
        <w:tc>
          <w:tcPr>
            <w:tcW w:w="2768" w:type="dxa"/>
            <w:vAlign w:val="center"/>
          </w:tcPr>
          <w:p w14:paraId="02249C02" w14:textId="665F3AE5" w:rsidR="00783698" w:rsidRDefault="00783698" w:rsidP="00AC06E4">
            <w:pPr>
              <w:jc w:val="center"/>
            </w:pPr>
            <w:r>
              <w:t>Numer ewidencyjny działki</w:t>
            </w:r>
          </w:p>
        </w:tc>
        <w:tc>
          <w:tcPr>
            <w:tcW w:w="2693" w:type="dxa"/>
            <w:vAlign w:val="center"/>
          </w:tcPr>
          <w:p w14:paraId="5181B2A5" w14:textId="746D7C6E" w:rsidR="00783698" w:rsidRPr="00783698" w:rsidRDefault="00783698" w:rsidP="00F826C9">
            <w:pPr>
              <w:jc w:val="center"/>
            </w:pPr>
            <w:r>
              <w:t>Powierzchnia działki [m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</w:tr>
      <w:tr w:rsidR="00783698" w14:paraId="5166B94C" w14:textId="77777777" w:rsidTr="00AC06E4">
        <w:tc>
          <w:tcPr>
            <w:tcW w:w="488" w:type="dxa"/>
          </w:tcPr>
          <w:p w14:paraId="52A5D89E" w14:textId="56DBD65E" w:rsidR="00783698" w:rsidRPr="00783698" w:rsidRDefault="00353ED8" w:rsidP="00783698">
            <w:pPr>
              <w:jc w:val="center"/>
            </w:pPr>
            <w:r>
              <w:t>1</w:t>
            </w:r>
          </w:p>
        </w:tc>
        <w:tc>
          <w:tcPr>
            <w:tcW w:w="2768" w:type="dxa"/>
          </w:tcPr>
          <w:p w14:paraId="3F73F965" w14:textId="46224055" w:rsidR="00783698" w:rsidRDefault="00D93EF1" w:rsidP="00282728">
            <w:pPr>
              <w:jc w:val="center"/>
            </w:pPr>
            <w:r>
              <w:t>76/7 - część</w:t>
            </w:r>
          </w:p>
        </w:tc>
        <w:tc>
          <w:tcPr>
            <w:tcW w:w="2693" w:type="dxa"/>
          </w:tcPr>
          <w:p w14:paraId="5F3362EB" w14:textId="2681D54E" w:rsidR="00783698" w:rsidRDefault="0071244C" w:rsidP="00282728">
            <w:pPr>
              <w:jc w:val="center"/>
            </w:pPr>
            <w:r>
              <w:t>601</w:t>
            </w:r>
          </w:p>
        </w:tc>
      </w:tr>
      <w:tr w:rsidR="00D93EF1" w14:paraId="17B9FA6C" w14:textId="77777777" w:rsidTr="00AC06E4">
        <w:tc>
          <w:tcPr>
            <w:tcW w:w="488" w:type="dxa"/>
          </w:tcPr>
          <w:p w14:paraId="6F786FA9" w14:textId="6E4B57B2" w:rsidR="00D93EF1" w:rsidRDefault="00D93EF1" w:rsidP="00783698">
            <w:pPr>
              <w:jc w:val="center"/>
            </w:pPr>
            <w:r>
              <w:t>2</w:t>
            </w:r>
          </w:p>
        </w:tc>
        <w:tc>
          <w:tcPr>
            <w:tcW w:w="2768" w:type="dxa"/>
          </w:tcPr>
          <w:p w14:paraId="7A60A7A5" w14:textId="17073968" w:rsidR="00D93EF1" w:rsidRDefault="00D93EF1" w:rsidP="00282728">
            <w:pPr>
              <w:jc w:val="center"/>
            </w:pPr>
            <w:r>
              <w:t>76/8 - część</w:t>
            </w:r>
          </w:p>
        </w:tc>
        <w:tc>
          <w:tcPr>
            <w:tcW w:w="2693" w:type="dxa"/>
          </w:tcPr>
          <w:p w14:paraId="690C4B84" w14:textId="6AC07099" w:rsidR="00D93EF1" w:rsidRDefault="0059606E" w:rsidP="00282728">
            <w:pPr>
              <w:jc w:val="center"/>
            </w:pPr>
            <w:r>
              <w:t>155</w:t>
            </w:r>
          </w:p>
        </w:tc>
      </w:tr>
      <w:tr w:rsidR="00D93EF1" w14:paraId="57FF46C2" w14:textId="77777777" w:rsidTr="00AC06E4">
        <w:tc>
          <w:tcPr>
            <w:tcW w:w="488" w:type="dxa"/>
          </w:tcPr>
          <w:p w14:paraId="2A4639A0" w14:textId="5B7046E4" w:rsidR="00D93EF1" w:rsidRDefault="00D93EF1" w:rsidP="00783698">
            <w:pPr>
              <w:jc w:val="center"/>
            </w:pPr>
            <w:r>
              <w:t>3</w:t>
            </w:r>
          </w:p>
        </w:tc>
        <w:tc>
          <w:tcPr>
            <w:tcW w:w="2768" w:type="dxa"/>
          </w:tcPr>
          <w:p w14:paraId="631D86F0" w14:textId="5087DA53" w:rsidR="00D93EF1" w:rsidRDefault="00D93EF1" w:rsidP="00282728">
            <w:pPr>
              <w:jc w:val="center"/>
            </w:pPr>
            <w:r>
              <w:t>76/9 - część</w:t>
            </w:r>
          </w:p>
        </w:tc>
        <w:tc>
          <w:tcPr>
            <w:tcW w:w="2693" w:type="dxa"/>
          </w:tcPr>
          <w:p w14:paraId="7ECEA0E4" w14:textId="7C53D5FD" w:rsidR="00D93EF1" w:rsidRDefault="0059606E" w:rsidP="00282728">
            <w:pPr>
              <w:jc w:val="center"/>
            </w:pPr>
            <w:r>
              <w:t>601</w:t>
            </w:r>
          </w:p>
        </w:tc>
      </w:tr>
      <w:tr w:rsidR="00D93EF1" w14:paraId="611E0689" w14:textId="77777777" w:rsidTr="00AC06E4">
        <w:tc>
          <w:tcPr>
            <w:tcW w:w="488" w:type="dxa"/>
          </w:tcPr>
          <w:p w14:paraId="5A20D445" w14:textId="7D5C8300" w:rsidR="00D93EF1" w:rsidRDefault="00D93EF1" w:rsidP="00783698">
            <w:pPr>
              <w:jc w:val="center"/>
            </w:pPr>
            <w:r>
              <w:t>4</w:t>
            </w:r>
          </w:p>
        </w:tc>
        <w:tc>
          <w:tcPr>
            <w:tcW w:w="2768" w:type="dxa"/>
          </w:tcPr>
          <w:p w14:paraId="387C45B1" w14:textId="797FB028" w:rsidR="00D93EF1" w:rsidRDefault="00D93EF1" w:rsidP="00282728">
            <w:pPr>
              <w:jc w:val="center"/>
            </w:pPr>
            <w:r>
              <w:t>80/20</w:t>
            </w:r>
          </w:p>
        </w:tc>
        <w:tc>
          <w:tcPr>
            <w:tcW w:w="2693" w:type="dxa"/>
          </w:tcPr>
          <w:p w14:paraId="128A5CFD" w14:textId="4040B734" w:rsidR="00D93EF1" w:rsidRDefault="00D93EF1" w:rsidP="00282728">
            <w:pPr>
              <w:jc w:val="center"/>
            </w:pPr>
            <w:r>
              <w:t>4 218</w:t>
            </w:r>
          </w:p>
        </w:tc>
      </w:tr>
      <w:tr w:rsidR="00D93EF1" w14:paraId="7E78D472" w14:textId="77777777" w:rsidTr="00AC06E4">
        <w:tc>
          <w:tcPr>
            <w:tcW w:w="488" w:type="dxa"/>
          </w:tcPr>
          <w:p w14:paraId="29A0D580" w14:textId="611A7F99" w:rsidR="00D93EF1" w:rsidRDefault="00D93EF1" w:rsidP="00783698">
            <w:pPr>
              <w:jc w:val="center"/>
            </w:pPr>
            <w:r>
              <w:t>5</w:t>
            </w:r>
          </w:p>
        </w:tc>
        <w:tc>
          <w:tcPr>
            <w:tcW w:w="2768" w:type="dxa"/>
          </w:tcPr>
          <w:p w14:paraId="1A2B6B37" w14:textId="7F9FC2DF" w:rsidR="00D93EF1" w:rsidRDefault="00D93EF1" w:rsidP="00282728">
            <w:pPr>
              <w:jc w:val="center"/>
            </w:pPr>
            <w:r>
              <w:t>80/22 - część</w:t>
            </w:r>
          </w:p>
        </w:tc>
        <w:tc>
          <w:tcPr>
            <w:tcW w:w="2693" w:type="dxa"/>
          </w:tcPr>
          <w:p w14:paraId="0EBCDD0C" w14:textId="374A6FC1" w:rsidR="00D93EF1" w:rsidRDefault="0071244C" w:rsidP="00282728">
            <w:pPr>
              <w:jc w:val="center"/>
            </w:pPr>
            <w:r>
              <w:t>679</w:t>
            </w:r>
          </w:p>
        </w:tc>
      </w:tr>
      <w:tr w:rsidR="00D93EF1" w14:paraId="725789C7" w14:textId="77777777" w:rsidTr="00AC06E4">
        <w:tc>
          <w:tcPr>
            <w:tcW w:w="488" w:type="dxa"/>
          </w:tcPr>
          <w:p w14:paraId="012A0F5E" w14:textId="509E004D" w:rsidR="00D93EF1" w:rsidRDefault="00D93EF1" w:rsidP="00783698">
            <w:pPr>
              <w:jc w:val="center"/>
            </w:pPr>
            <w:r>
              <w:t>6</w:t>
            </w:r>
          </w:p>
        </w:tc>
        <w:tc>
          <w:tcPr>
            <w:tcW w:w="2768" w:type="dxa"/>
          </w:tcPr>
          <w:p w14:paraId="459C47B7" w14:textId="25EE7CD8" w:rsidR="00D93EF1" w:rsidRDefault="00D93EF1" w:rsidP="00282728">
            <w:pPr>
              <w:jc w:val="center"/>
            </w:pPr>
            <w:r>
              <w:t>80/30</w:t>
            </w:r>
          </w:p>
        </w:tc>
        <w:tc>
          <w:tcPr>
            <w:tcW w:w="2693" w:type="dxa"/>
          </w:tcPr>
          <w:p w14:paraId="177804A9" w14:textId="7483D023" w:rsidR="00D93EF1" w:rsidRDefault="00D93EF1" w:rsidP="00282728">
            <w:pPr>
              <w:jc w:val="center"/>
            </w:pPr>
            <w:r>
              <w:t>179</w:t>
            </w:r>
          </w:p>
        </w:tc>
      </w:tr>
      <w:tr w:rsidR="00D93EF1" w14:paraId="021DC14F" w14:textId="77777777" w:rsidTr="00AC06E4">
        <w:tc>
          <w:tcPr>
            <w:tcW w:w="488" w:type="dxa"/>
          </w:tcPr>
          <w:p w14:paraId="74DD2C13" w14:textId="587E5D24" w:rsidR="00D93EF1" w:rsidRDefault="00D93EF1" w:rsidP="00783698">
            <w:pPr>
              <w:jc w:val="center"/>
            </w:pPr>
            <w:r>
              <w:t>7</w:t>
            </w:r>
          </w:p>
        </w:tc>
        <w:tc>
          <w:tcPr>
            <w:tcW w:w="2768" w:type="dxa"/>
          </w:tcPr>
          <w:p w14:paraId="63F0CC09" w14:textId="0BA1DEDA" w:rsidR="00D93EF1" w:rsidRDefault="00D93EF1" w:rsidP="00282728">
            <w:pPr>
              <w:jc w:val="center"/>
            </w:pPr>
            <w:r>
              <w:t>80/31</w:t>
            </w:r>
          </w:p>
        </w:tc>
        <w:tc>
          <w:tcPr>
            <w:tcW w:w="2693" w:type="dxa"/>
          </w:tcPr>
          <w:p w14:paraId="27D06E21" w14:textId="0A16119A" w:rsidR="00D93EF1" w:rsidRDefault="00D93EF1" w:rsidP="00282728">
            <w:pPr>
              <w:jc w:val="center"/>
            </w:pPr>
            <w:r>
              <w:t>472</w:t>
            </w:r>
          </w:p>
        </w:tc>
      </w:tr>
      <w:tr w:rsidR="00D93EF1" w14:paraId="52A6C511" w14:textId="77777777" w:rsidTr="00AC06E4">
        <w:tc>
          <w:tcPr>
            <w:tcW w:w="488" w:type="dxa"/>
          </w:tcPr>
          <w:p w14:paraId="2722A097" w14:textId="02C81FC0" w:rsidR="00D93EF1" w:rsidRDefault="00D93EF1" w:rsidP="00783698">
            <w:pPr>
              <w:jc w:val="center"/>
            </w:pPr>
            <w:r>
              <w:t>8</w:t>
            </w:r>
          </w:p>
        </w:tc>
        <w:tc>
          <w:tcPr>
            <w:tcW w:w="2768" w:type="dxa"/>
          </w:tcPr>
          <w:p w14:paraId="76779A64" w14:textId="69DCD1D8" w:rsidR="00D93EF1" w:rsidRDefault="00D93EF1" w:rsidP="00282728">
            <w:pPr>
              <w:jc w:val="center"/>
            </w:pPr>
            <w:r>
              <w:t>80/32</w:t>
            </w:r>
          </w:p>
        </w:tc>
        <w:tc>
          <w:tcPr>
            <w:tcW w:w="2693" w:type="dxa"/>
          </w:tcPr>
          <w:p w14:paraId="656AF0DA" w14:textId="1B452F35" w:rsidR="00D93EF1" w:rsidRDefault="00D93EF1" w:rsidP="00282728">
            <w:pPr>
              <w:jc w:val="center"/>
            </w:pPr>
            <w:r>
              <w:t>4 092</w:t>
            </w:r>
          </w:p>
        </w:tc>
      </w:tr>
      <w:tr w:rsidR="00D93EF1" w14:paraId="48155BB0" w14:textId="77777777" w:rsidTr="00AC06E4">
        <w:tc>
          <w:tcPr>
            <w:tcW w:w="488" w:type="dxa"/>
          </w:tcPr>
          <w:p w14:paraId="3558C303" w14:textId="5276AAEB" w:rsidR="00D93EF1" w:rsidRDefault="00D93EF1" w:rsidP="00783698">
            <w:pPr>
              <w:jc w:val="center"/>
            </w:pPr>
            <w:r>
              <w:t>9</w:t>
            </w:r>
          </w:p>
        </w:tc>
        <w:tc>
          <w:tcPr>
            <w:tcW w:w="2768" w:type="dxa"/>
          </w:tcPr>
          <w:p w14:paraId="293E1851" w14:textId="1809A9A1" w:rsidR="00D93EF1" w:rsidRDefault="00D93EF1" w:rsidP="00282728">
            <w:pPr>
              <w:jc w:val="center"/>
            </w:pPr>
            <w:r>
              <w:t>80/33</w:t>
            </w:r>
          </w:p>
        </w:tc>
        <w:tc>
          <w:tcPr>
            <w:tcW w:w="2693" w:type="dxa"/>
          </w:tcPr>
          <w:p w14:paraId="4E37A72E" w14:textId="23853955" w:rsidR="00D93EF1" w:rsidRDefault="004B425B" w:rsidP="00282728">
            <w:pPr>
              <w:jc w:val="center"/>
            </w:pPr>
            <w:r>
              <w:t>4 060</w:t>
            </w:r>
          </w:p>
        </w:tc>
      </w:tr>
      <w:tr w:rsidR="00D93EF1" w14:paraId="7AE1C791" w14:textId="77777777" w:rsidTr="00AC06E4">
        <w:tc>
          <w:tcPr>
            <w:tcW w:w="488" w:type="dxa"/>
          </w:tcPr>
          <w:p w14:paraId="1A6EF31B" w14:textId="4DC1B2AC" w:rsidR="00D93EF1" w:rsidRDefault="00D93EF1" w:rsidP="00783698">
            <w:pPr>
              <w:jc w:val="center"/>
            </w:pPr>
            <w:r>
              <w:t>10</w:t>
            </w:r>
          </w:p>
        </w:tc>
        <w:tc>
          <w:tcPr>
            <w:tcW w:w="2768" w:type="dxa"/>
          </w:tcPr>
          <w:p w14:paraId="2D710CE1" w14:textId="3F8BB92A" w:rsidR="00D93EF1" w:rsidRDefault="00D93EF1" w:rsidP="00282728">
            <w:pPr>
              <w:jc w:val="center"/>
            </w:pPr>
            <w:r>
              <w:t>80/35 - część</w:t>
            </w:r>
          </w:p>
        </w:tc>
        <w:tc>
          <w:tcPr>
            <w:tcW w:w="2693" w:type="dxa"/>
          </w:tcPr>
          <w:p w14:paraId="6507E4CF" w14:textId="177CE097" w:rsidR="00D93EF1" w:rsidRDefault="0059606E" w:rsidP="00282728">
            <w:pPr>
              <w:jc w:val="center"/>
            </w:pPr>
            <w:r>
              <w:t>391</w:t>
            </w:r>
          </w:p>
        </w:tc>
      </w:tr>
      <w:tr w:rsidR="00AC06E4" w14:paraId="72037F4A" w14:textId="77777777" w:rsidTr="00F826C9">
        <w:trPr>
          <w:trHeight w:val="265"/>
        </w:trPr>
        <w:tc>
          <w:tcPr>
            <w:tcW w:w="3256" w:type="dxa"/>
            <w:gridSpan w:val="2"/>
            <w:vAlign w:val="center"/>
          </w:tcPr>
          <w:p w14:paraId="795F39F3" w14:textId="2035E2C9" w:rsidR="00AC06E4" w:rsidRPr="00AC06E4" w:rsidRDefault="00AC06E4" w:rsidP="00F826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93" w:type="dxa"/>
            <w:vAlign w:val="center"/>
          </w:tcPr>
          <w:p w14:paraId="553F21E0" w14:textId="14527CC8" w:rsidR="00AC06E4" w:rsidRPr="00AC06E4" w:rsidRDefault="00FC0FBE" w:rsidP="00F826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15 448</w:t>
            </w:r>
          </w:p>
        </w:tc>
      </w:tr>
    </w:tbl>
    <w:p w14:paraId="29632B1F" w14:textId="77777777" w:rsidR="00EF7386" w:rsidRDefault="00EF7386" w:rsidP="0090056C"/>
    <w:p w14:paraId="64AE6E26" w14:textId="60F8296A" w:rsidR="00FC0FBE" w:rsidRDefault="00FC0FBE" w:rsidP="0090056C">
      <w:r>
        <w:t xml:space="preserve">Zestawienie działek i ich powierzchni na poszczególnych </w:t>
      </w:r>
      <w:r w:rsidR="0001014B">
        <w:t>terenach o różnym przeznaczeniu</w:t>
      </w:r>
      <w:r>
        <w:t xml:space="preserve"> określonych w </w:t>
      </w:r>
      <w:r w:rsidR="0001014B">
        <w:t> </w:t>
      </w:r>
      <w:r>
        <w:t>miejscowych planach zagospodarowania przestrzennego</w:t>
      </w:r>
    </w:p>
    <w:p w14:paraId="2927FE27" w14:textId="77777777" w:rsidR="0001014B" w:rsidRDefault="0001014B" w:rsidP="0090056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768"/>
        <w:gridCol w:w="2693"/>
      </w:tblGrid>
      <w:tr w:rsidR="0001014B" w14:paraId="74517773" w14:textId="77777777" w:rsidTr="00C931B1">
        <w:trPr>
          <w:trHeight w:val="277"/>
        </w:trPr>
        <w:tc>
          <w:tcPr>
            <w:tcW w:w="5949" w:type="dxa"/>
            <w:gridSpan w:val="3"/>
            <w:vAlign w:val="center"/>
          </w:tcPr>
          <w:p w14:paraId="678810F1" w14:textId="4F6FDAC8" w:rsidR="0001014B" w:rsidRDefault="0001014B" w:rsidP="0001014B">
            <w:r>
              <w:t>Miejscowy plan zagospodarowania przestrzennego dla terenów przy al. Solidarności, przy  ul.  Ogrodowej (dz. nr 1159/4 i 1159/7) i ul. 23 Października położonych w Tarnowie Podgórnym (uchwała nr XLIV/746/2021 Rady Gminy Tarnowo Podgórne z dnia 13 października 2021 roku)</w:t>
            </w:r>
          </w:p>
          <w:p w14:paraId="298B91ED" w14:textId="77777777" w:rsidR="0001014B" w:rsidRDefault="0001014B" w:rsidP="0001014B">
            <w:pPr>
              <w:jc w:val="left"/>
            </w:pPr>
          </w:p>
          <w:p w14:paraId="6630AC5E" w14:textId="67381140" w:rsidR="0001014B" w:rsidRDefault="0001014B" w:rsidP="0001014B">
            <w:pPr>
              <w:jc w:val="left"/>
            </w:pPr>
            <w:r>
              <w:t>Przeznaczenie terenu - 2 U (teren zabudowy usługowej)</w:t>
            </w:r>
          </w:p>
        </w:tc>
      </w:tr>
      <w:tr w:rsidR="0001014B" w14:paraId="5F367603" w14:textId="77777777" w:rsidTr="00F011AA">
        <w:trPr>
          <w:trHeight w:val="277"/>
        </w:trPr>
        <w:tc>
          <w:tcPr>
            <w:tcW w:w="488" w:type="dxa"/>
            <w:vAlign w:val="center"/>
          </w:tcPr>
          <w:p w14:paraId="22D4A757" w14:textId="77777777" w:rsidR="0001014B" w:rsidRPr="00783698" w:rsidRDefault="0001014B" w:rsidP="00F011AA">
            <w:r w:rsidRPr="00783698">
              <w:t>L.p.</w:t>
            </w:r>
          </w:p>
        </w:tc>
        <w:tc>
          <w:tcPr>
            <w:tcW w:w="2768" w:type="dxa"/>
            <w:vAlign w:val="center"/>
          </w:tcPr>
          <w:p w14:paraId="53247A23" w14:textId="77777777" w:rsidR="0001014B" w:rsidRDefault="0001014B" w:rsidP="00F011AA">
            <w:pPr>
              <w:jc w:val="center"/>
            </w:pPr>
            <w:r>
              <w:t>Numer ewidencyjny działki</w:t>
            </w:r>
          </w:p>
        </w:tc>
        <w:tc>
          <w:tcPr>
            <w:tcW w:w="2693" w:type="dxa"/>
            <w:vAlign w:val="center"/>
          </w:tcPr>
          <w:p w14:paraId="396E8022" w14:textId="77777777" w:rsidR="0001014B" w:rsidRPr="00783698" w:rsidRDefault="0001014B" w:rsidP="00F011AA">
            <w:pPr>
              <w:jc w:val="center"/>
            </w:pPr>
            <w:r>
              <w:t>Powierzchnia działki [m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</w:tr>
      <w:tr w:rsidR="0001014B" w14:paraId="3C2CB4EE" w14:textId="77777777" w:rsidTr="00F011AA">
        <w:tc>
          <w:tcPr>
            <w:tcW w:w="488" w:type="dxa"/>
          </w:tcPr>
          <w:p w14:paraId="794CFC98" w14:textId="446568B0" w:rsidR="0001014B" w:rsidRDefault="00F6034E" w:rsidP="00F011AA">
            <w:pPr>
              <w:jc w:val="center"/>
            </w:pPr>
            <w:r>
              <w:t>1</w:t>
            </w:r>
          </w:p>
        </w:tc>
        <w:tc>
          <w:tcPr>
            <w:tcW w:w="2768" w:type="dxa"/>
          </w:tcPr>
          <w:p w14:paraId="198346E9" w14:textId="77777777" w:rsidR="0001014B" w:rsidRPr="00F6034E" w:rsidRDefault="0001014B" w:rsidP="00F011AA">
            <w:pPr>
              <w:jc w:val="center"/>
            </w:pPr>
            <w:r w:rsidRPr="00F6034E">
              <w:t>76/8 - część</w:t>
            </w:r>
          </w:p>
        </w:tc>
        <w:tc>
          <w:tcPr>
            <w:tcW w:w="2693" w:type="dxa"/>
          </w:tcPr>
          <w:p w14:paraId="5C441D81" w14:textId="77777777" w:rsidR="0001014B" w:rsidRDefault="0001014B" w:rsidP="00F011AA">
            <w:pPr>
              <w:jc w:val="center"/>
            </w:pPr>
            <w:r>
              <w:t>155</w:t>
            </w:r>
          </w:p>
        </w:tc>
      </w:tr>
      <w:tr w:rsidR="0001014B" w14:paraId="7A0093FF" w14:textId="77777777" w:rsidTr="00F011AA">
        <w:tc>
          <w:tcPr>
            <w:tcW w:w="488" w:type="dxa"/>
          </w:tcPr>
          <w:p w14:paraId="1A25EADA" w14:textId="75D3AF1D" w:rsidR="0001014B" w:rsidRDefault="00F6034E" w:rsidP="00F011AA">
            <w:pPr>
              <w:jc w:val="center"/>
            </w:pPr>
            <w:r>
              <w:t>2</w:t>
            </w:r>
          </w:p>
        </w:tc>
        <w:tc>
          <w:tcPr>
            <w:tcW w:w="2768" w:type="dxa"/>
          </w:tcPr>
          <w:p w14:paraId="3BAF5F3F" w14:textId="77777777" w:rsidR="0001014B" w:rsidRPr="00F6034E" w:rsidRDefault="0001014B" w:rsidP="00F011AA">
            <w:pPr>
              <w:jc w:val="center"/>
            </w:pPr>
            <w:r w:rsidRPr="00F6034E">
              <w:t>76/9 - część</w:t>
            </w:r>
          </w:p>
        </w:tc>
        <w:tc>
          <w:tcPr>
            <w:tcW w:w="2693" w:type="dxa"/>
          </w:tcPr>
          <w:p w14:paraId="51E5DA9D" w14:textId="77777777" w:rsidR="0001014B" w:rsidRDefault="0001014B" w:rsidP="00F011AA">
            <w:pPr>
              <w:jc w:val="center"/>
            </w:pPr>
            <w:r>
              <w:t>601</w:t>
            </w:r>
          </w:p>
        </w:tc>
      </w:tr>
      <w:tr w:rsidR="0001014B" w14:paraId="3B166655" w14:textId="77777777" w:rsidTr="00F011AA">
        <w:tc>
          <w:tcPr>
            <w:tcW w:w="488" w:type="dxa"/>
          </w:tcPr>
          <w:p w14:paraId="54EBDA53" w14:textId="60DF03EE" w:rsidR="0001014B" w:rsidRDefault="00F6034E" w:rsidP="00F011AA">
            <w:pPr>
              <w:jc w:val="center"/>
            </w:pPr>
            <w:r>
              <w:t>3</w:t>
            </w:r>
          </w:p>
        </w:tc>
        <w:tc>
          <w:tcPr>
            <w:tcW w:w="2768" w:type="dxa"/>
          </w:tcPr>
          <w:p w14:paraId="7723788B" w14:textId="77777777" w:rsidR="0001014B" w:rsidRDefault="0001014B" w:rsidP="00F011AA">
            <w:pPr>
              <w:jc w:val="center"/>
            </w:pPr>
            <w:r>
              <w:t>80/32</w:t>
            </w:r>
          </w:p>
        </w:tc>
        <w:tc>
          <w:tcPr>
            <w:tcW w:w="2693" w:type="dxa"/>
          </w:tcPr>
          <w:p w14:paraId="26D456E5" w14:textId="77777777" w:rsidR="0001014B" w:rsidRDefault="0001014B" w:rsidP="00F011AA">
            <w:pPr>
              <w:jc w:val="center"/>
            </w:pPr>
            <w:r>
              <w:t>4 092</w:t>
            </w:r>
          </w:p>
        </w:tc>
      </w:tr>
      <w:tr w:rsidR="0001014B" w14:paraId="5843FCF2" w14:textId="77777777" w:rsidTr="00F011AA">
        <w:tc>
          <w:tcPr>
            <w:tcW w:w="488" w:type="dxa"/>
          </w:tcPr>
          <w:p w14:paraId="6560AE3B" w14:textId="24F91899" w:rsidR="0001014B" w:rsidRDefault="00F6034E" w:rsidP="00F011AA">
            <w:pPr>
              <w:jc w:val="center"/>
            </w:pPr>
            <w:r>
              <w:t>4</w:t>
            </w:r>
          </w:p>
        </w:tc>
        <w:tc>
          <w:tcPr>
            <w:tcW w:w="2768" w:type="dxa"/>
          </w:tcPr>
          <w:p w14:paraId="49090817" w14:textId="77777777" w:rsidR="0001014B" w:rsidRDefault="0001014B" w:rsidP="00F011AA">
            <w:pPr>
              <w:jc w:val="center"/>
            </w:pPr>
            <w:r>
              <w:t>80/33</w:t>
            </w:r>
          </w:p>
        </w:tc>
        <w:tc>
          <w:tcPr>
            <w:tcW w:w="2693" w:type="dxa"/>
          </w:tcPr>
          <w:p w14:paraId="7A884174" w14:textId="77777777" w:rsidR="0001014B" w:rsidRDefault="0001014B" w:rsidP="00F011AA">
            <w:pPr>
              <w:jc w:val="center"/>
            </w:pPr>
            <w:r>
              <w:t>4 060</w:t>
            </w:r>
          </w:p>
        </w:tc>
      </w:tr>
      <w:tr w:rsidR="0001014B" w14:paraId="11C591F1" w14:textId="77777777" w:rsidTr="00F011AA">
        <w:tc>
          <w:tcPr>
            <w:tcW w:w="488" w:type="dxa"/>
          </w:tcPr>
          <w:p w14:paraId="434BA8DB" w14:textId="441AA75D" w:rsidR="0001014B" w:rsidRDefault="00F6034E" w:rsidP="00F011AA">
            <w:pPr>
              <w:jc w:val="center"/>
            </w:pPr>
            <w:r>
              <w:t>5</w:t>
            </w:r>
          </w:p>
        </w:tc>
        <w:tc>
          <w:tcPr>
            <w:tcW w:w="2768" w:type="dxa"/>
          </w:tcPr>
          <w:p w14:paraId="4899A456" w14:textId="77777777" w:rsidR="0001014B" w:rsidRDefault="0001014B" w:rsidP="00F011AA">
            <w:pPr>
              <w:jc w:val="center"/>
            </w:pPr>
            <w:r>
              <w:t>80/35 - część</w:t>
            </w:r>
          </w:p>
        </w:tc>
        <w:tc>
          <w:tcPr>
            <w:tcW w:w="2693" w:type="dxa"/>
          </w:tcPr>
          <w:p w14:paraId="49425BB9" w14:textId="77777777" w:rsidR="0001014B" w:rsidRDefault="0001014B" w:rsidP="00F011AA">
            <w:pPr>
              <w:jc w:val="center"/>
            </w:pPr>
            <w:r>
              <w:t>391</w:t>
            </w:r>
          </w:p>
        </w:tc>
      </w:tr>
      <w:tr w:rsidR="0001014B" w14:paraId="706F6A3D" w14:textId="77777777" w:rsidTr="00F011AA">
        <w:trPr>
          <w:trHeight w:val="265"/>
        </w:trPr>
        <w:tc>
          <w:tcPr>
            <w:tcW w:w="3256" w:type="dxa"/>
            <w:gridSpan w:val="2"/>
            <w:vAlign w:val="center"/>
          </w:tcPr>
          <w:p w14:paraId="637C73D6" w14:textId="77777777" w:rsidR="0001014B" w:rsidRPr="00AC06E4" w:rsidRDefault="0001014B" w:rsidP="00F011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93" w:type="dxa"/>
            <w:vAlign w:val="center"/>
          </w:tcPr>
          <w:p w14:paraId="3874B5CE" w14:textId="43C20B20" w:rsidR="0001014B" w:rsidRPr="00AC06E4" w:rsidRDefault="00F6034E" w:rsidP="00F011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9 299</w:t>
            </w:r>
          </w:p>
        </w:tc>
      </w:tr>
    </w:tbl>
    <w:p w14:paraId="0C228517" w14:textId="77777777" w:rsidR="0001014B" w:rsidRDefault="0001014B" w:rsidP="0090056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768"/>
        <w:gridCol w:w="2693"/>
      </w:tblGrid>
      <w:tr w:rsidR="00521885" w:rsidRPr="00521885" w14:paraId="471081FC" w14:textId="77777777" w:rsidTr="00F011AA">
        <w:trPr>
          <w:trHeight w:val="277"/>
        </w:trPr>
        <w:tc>
          <w:tcPr>
            <w:tcW w:w="5949" w:type="dxa"/>
            <w:gridSpan w:val="3"/>
            <w:vAlign w:val="center"/>
          </w:tcPr>
          <w:p w14:paraId="24968FC3" w14:textId="5F3D5116" w:rsidR="00F6034E" w:rsidRPr="00521885" w:rsidRDefault="00F6034E" w:rsidP="00F011AA">
            <w:pPr>
              <w:jc w:val="left"/>
            </w:pPr>
            <w:r w:rsidRPr="00521885">
              <w:t>Miejscowy plan zagospodarowania przestrzennego w Tarnowie Podgórnym – część zachodnia (uchwała nr LVII/888/2018 Rady Gminy Tarnowo Podgórne z dnia 27 lutego 2018 roku)</w:t>
            </w:r>
          </w:p>
          <w:p w14:paraId="50C1A3D1" w14:textId="77777777" w:rsidR="00F6034E" w:rsidRPr="00521885" w:rsidRDefault="00F6034E" w:rsidP="00F011AA">
            <w:pPr>
              <w:jc w:val="left"/>
            </w:pPr>
          </w:p>
          <w:p w14:paraId="3F15EC21" w14:textId="13DF9456" w:rsidR="00F6034E" w:rsidRPr="00521885" w:rsidRDefault="00F6034E" w:rsidP="00F011AA">
            <w:pPr>
              <w:jc w:val="left"/>
            </w:pPr>
            <w:r w:rsidRPr="00521885">
              <w:t>Przeznaczenie terenu - 2 US/U (teren zabudowy usługowej, usług oświaty, sportu, zdrowia, rekreacji, handlu i gastronomii)</w:t>
            </w:r>
          </w:p>
        </w:tc>
      </w:tr>
      <w:tr w:rsidR="00521885" w:rsidRPr="00521885" w14:paraId="0AF7DFFF" w14:textId="77777777" w:rsidTr="00F011AA">
        <w:trPr>
          <w:trHeight w:val="277"/>
        </w:trPr>
        <w:tc>
          <w:tcPr>
            <w:tcW w:w="488" w:type="dxa"/>
            <w:vAlign w:val="center"/>
          </w:tcPr>
          <w:p w14:paraId="5F576BC6" w14:textId="77777777" w:rsidR="00F6034E" w:rsidRPr="00521885" w:rsidRDefault="00F6034E" w:rsidP="00F011AA">
            <w:r w:rsidRPr="00521885">
              <w:t>L.p.</w:t>
            </w:r>
          </w:p>
        </w:tc>
        <w:tc>
          <w:tcPr>
            <w:tcW w:w="2768" w:type="dxa"/>
            <w:vAlign w:val="center"/>
          </w:tcPr>
          <w:p w14:paraId="37CE72DB" w14:textId="77777777" w:rsidR="00F6034E" w:rsidRPr="00521885" w:rsidRDefault="00F6034E" w:rsidP="00F011AA">
            <w:pPr>
              <w:jc w:val="center"/>
            </w:pPr>
            <w:r w:rsidRPr="00521885">
              <w:t>Numer ewidencyjny działki</w:t>
            </w:r>
          </w:p>
        </w:tc>
        <w:tc>
          <w:tcPr>
            <w:tcW w:w="2693" w:type="dxa"/>
            <w:vAlign w:val="center"/>
          </w:tcPr>
          <w:p w14:paraId="061912EE" w14:textId="77777777" w:rsidR="00F6034E" w:rsidRPr="00521885" w:rsidRDefault="00F6034E" w:rsidP="00F011AA">
            <w:pPr>
              <w:jc w:val="center"/>
            </w:pPr>
            <w:r w:rsidRPr="00521885">
              <w:t>Powierzchnia działki [m</w:t>
            </w:r>
            <w:r w:rsidRPr="00521885">
              <w:rPr>
                <w:vertAlign w:val="superscript"/>
              </w:rPr>
              <w:t>2</w:t>
            </w:r>
            <w:r w:rsidRPr="00521885">
              <w:t>]</w:t>
            </w:r>
          </w:p>
        </w:tc>
      </w:tr>
      <w:tr w:rsidR="00521885" w:rsidRPr="00521885" w14:paraId="358E6728" w14:textId="77777777" w:rsidTr="00F011AA">
        <w:tc>
          <w:tcPr>
            <w:tcW w:w="488" w:type="dxa"/>
          </w:tcPr>
          <w:p w14:paraId="3D2E6A78" w14:textId="75039105" w:rsidR="00F6034E" w:rsidRPr="00521885" w:rsidRDefault="00BD73FE" w:rsidP="00F6034E">
            <w:pPr>
              <w:jc w:val="center"/>
            </w:pPr>
            <w:r w:rsidRPr="00521885">
              <w:t>1</w:t>
            </w:r>
          </w:p>
        </w:tc>
        <w:tc>
          <w:tcPr>
            <w:tcW w:w="2768" w:type="dxa"/>
          </w:tcPr>
          <w:p w14:paraId="38B761A0" w14:textId="31D42EC7" w:rsidR="00F6034E" w:rsidRPr="00521885" w:rsidRDefault="00F6034E" w:rsidP="00F6034E">
            <w:pPr>
              <w:jc w:val="center"/>
            </w:pPr>
            <w:r w:rsidRPr="00521885">
              <w:t>80/20 - część</w:t>
            </w:r>
          </w:p>
        </w:tc>
        <w:tc>
          <w:tcPr>
            <w:tcW w:w="2693" w:type="dxa"/>
          </w:tcPr>
          <w:p w14:paraId="6E28FD68" w14:textId="0E64DEDF" w:rsidR="00F6034E" w:rsidRPr="00521885" w:rsidRDefault="009245C7" w:rsidP="00F6034E">
            <w:pPr>
              <w:jc w:val="center"/>
            </w:pPr>
            <w:r w:rsidRPr="00521885">
              <w:t>1666</w:t>
            </w:r>
          </w:p>
        </w:tc>
      </w:tr>
      <w:tr w:rsidR="00521885" w:rsidRPr="00521885" w14:paraId="73C2274B" w14:textId="77777777" w:rsidTr="00F011AA">
        <w:tc>
          <w:tcPr>
            <w:tcW w:w="488" w:type="dxa"/>
          </w:tcPr>
          <w:p w14:paraId="3318446C" w14:textId="26417A36" w:rsidR="00F6034E" w:rsidRPr="00521885" w:rsidRDefault="00BD73FE" w:rsidP="00F6034E">
            <w:pPr>
              <w:jc w:val="center"/>
            </w:pPr>
            <w:r w:rsidRPr="00521885">
              <w:t>2</w:t>
            </w:r>
          </w:p>
        </w:tc>
        <w:tc>
          <w:tcPr>
            <w:tcW w:w="2768" w:type="dxa"/>
          </w:tcPr>
          <w:p w14:paraId="4505A35F" w14:textId="5644660F" w:rsidR="00F6034E" w:rsidRPr="00521885" w:rsidRDefault="00F6034E" w:rsidP="00F6034E">
            <w:pPr>
              <w:jc w:val="center"/>
            </w:pPr>
            <w:r w:rsidRPr="00521885">
              <w:t>80/22 - część</w:t>
            </w:r>
          </w:p>
        </w:tc>
        <w:tc>
          <w:tcPr>
            <w:tcW w:w="2693" w:type="dxa"/>
          </w:tcPr>
          <w:p w14:paraId="04595FF0" w14:textId="4D89F151" w:rsidR="00F6034E" w:rsidRPr="00521885" w:rsidRDefault="00F6034E" w:rsidP="00F6034E">
            <w:pPr>
              <w:jc w:val="center"/>
            </w:pPr>
            <w:r w:rsidRPr="00521885">
              <w:t>292</w:t>
            </w:r>
          </w:p>
        </w:tc>
      </w:tr>
      <w:tr w:rsidR="00F6034E" w:rsidRPr="00521885" w14:paraId="36CAF209" w14:textId="77777777" w:rsidTr="00F011AA">
        <w:trPr>
          <w:trHeight w:val="265"/>
        </w:trPr>
        <w:tc>
          <w:tcPr>
            <w:tcW w:w="3256" w:type="dxa"/>
            <w:gridSpan w:val="2"/>
            <w:vAlign w:val="center"/>
          </w:tcPr>
          <w:p w14:paraId="3CD3966F" w14:textId="77777777" w:rsidR="00F6034E" w:rsidRPr="00521885" w:rsidRDefault="00F6034E" w:rsidP="00F6034E">
            <w:pPr>
              <w:jc w:val="right"/>
              <w:rPr>
                <w:b/>
                <w:bCs/>
              </w:rPr>
            </w:pPr>
            <w:r w:rsidRPr="00521885">
              <w:rPr>
                <w:b/>
                <w:bCs/>
              </w:rPr>
              <w:t>Razem</w:t>
            </w:r>
          </w:p>
        </w:tc>
        <w:tc>
          <w:tcPr>
            <w:tcW w:w="2693" w:type="dxa"/>
            <w:vAlign w:val="center"/>
          </w:tcPr>
          <w:p w14:paraId="1C3EF85E" w14:textId="62282E00" w:rsidR="00F6034E" w:rsidRPr="00521885" w:rsidRDefault="00BD73FE" w:rsidP="00F6034E">
            <w:pPr>
              <w:jc w:val="center"/>
              <w:rPr>
                <w:b/>
                <w:bCs/>
              </w:rPr>
            </w:pPr>
            <w:r w:rsidRPr="00521885">
              <w:rPr>
                <w:b/>
                <w:bCs/>
              </w:rPr>
              <w:t>1 958</w:t>
            </w:r>
          </w:p>
        </w:tc>
      </w:tr>
    </w:tbl>
    <w:p w14:paraId="7A46B568" w14:textId="77777777" w:rsidR="00FC0FBE" w:rsidRPr="00521885" w:rsidRDefault="00FC0FBE" w:rsidP="0090056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768"/>
        <w:gridCol w:w="2693"/>
      </w:tblGrid>
      <w:tr w:rsidR="00521885" w:rsidRPr="00521885" w14:paraId="7437ACA2" w14:textId="77777777" w:rsidTr="007F3908">
        <w:trPr>
          <w:trHeight w:val="277"/>
        </w:trPr>
        <w:tc>
          <w:tcPr>
            <w:tcW w:w="5949" w:type="dxa"/>
            <w:gridSpan w:val="3"/>
            <w:vAlign w:val="center"/>
          </w:tcPr>
          <w:p w14:paraId="12F4FE7B" w14:textId="77777777" w:rsidR="00BD73FE" w:rsidRPr="00521885" w:rsidRDefault="00BD73FE" w:rsidP="007F3908">
            <w:pPr>
              <w:jc w:val="left"/>
            </w:pPr>
            <w:r w:rsidRPr="00521885">
              <w:t>Miejscowy plan zagospodarowania przestrzennego w Tarnowie Podgórnym – część zachodnia (uchwała nr LVII/888/2018 Rady Gminy Tarnowo Podgórne z dnia 27 lutego 2018 roku)</w:t>
            </w:r>
          </w:p>
          <w:p w14:paraId="5BD376D8" w14:textId="77777777" w:rsidR="00BD73FE" w:rsidRPr="00521885" w:rsidRDefault="00BD73FE" w:rsidP="007F3908">
            <w:pPr>
              <w:jc w:val="left"/>
            </w:pPr>
          </w:p>
          <w:p w14:paraId="5A832538" w14:textId="1A921BC6" w:rsidR="00BD73FE" w:rsidRPr="00521885" w:rsidRDefault="00BD73FE" w:rsidP="007F3908">
            <w:pPr>
              <w:jc w:val="left"/>
            </w:pPr>
            <w:r w:rsidRPr="00521885">
              <w:t>Przeznaczenie terenu – U/ZP (teren zabudowy usługowej i zieleni urządzonej)</w:t>
            </w:r>
          </w:p>
        </w:tc>
      </w:tr>
      <w:tr w:rsidR="00521885" w:rsidRPr="00521885" w14:paraId="6D49A285" w14:textId="77777777" w:rsidTr="007F3908">
        <w:trPr>
          <w:trHeight w:val="277"/>
        </w:trPr>
        <w:tc>
          <w:tcPr>
            <w:tcW w:w="488" w:type="dxa"/>
            <w:vAlign w:val="center"/>
          </w:tcPr>
          <w:p w14:paraId="16E6B425" w14:textId="77777777" w:rsidR="00BD73FE" w:rsidRPr="00521885" w:rsidRDefault="00BD73FE" w:rsidP="007F3908">
            <w:r w:rsidRPr="00521885">
              <w:t>L.p.</w:t>
            </w:r>
          </w:p>
        </w:tc>
        <w:tc>
          <w:tcPr>
            <w:tcW w:w="2768" w:type="dxa"/>
            <w:vAlign w:val="center"/>
          </w:tcPr>
          <w:p w14:paraId="2B99BB7F" w14:textId="77777777" w:rsidR="00BD73FE" w:rsidRPr="00521885" w:rsidRDefault="00BD73FE" w:rsidP="007F3908">
            <w:pPr>
              <w:jc w:val="center"/>
            </w:pPr>
            <w:r w:rsidRPr="00521885">
              <w:t>Numer ewidencyjny działki</w:t>
            </w:r>
          </w:p>
        </w:tc>
        <w:tc>
          <w:tcPr>
            <w:tcW w:w="2693" w:type="dxa"/>
            <w:vAlign w:val="center"/>
          </w:tcPr>
          <w:p w14:paraId="43BAB8A0" w14:textId="77777777" w:rsidR="00BD73FE" w:rsidRPr="00521885" w:rsidRDefault="00BD73FE" w:rsidP="007F3908">
            <w:pPr>
              <w:jc w:val="center"/>
            </w:pPr>
            <w:r w:rsidRPr="00521885">
              <w:t>Powierzchnia działki [m</w:t>
            </w:r>
            <w:r w:rsidRPr="00521885">
              <w:rPr>
                <w:vertAlign w:val="superscript"/>
              </w:rPr>
              <w:t>2</w:t>
            </w:r>
            <w:r w:rsidRPr="00521885">
              <w:t>]</w:t>
            </w:r>
          </w:p>
        </w:tc>
      </w:tr>
      <w:tr w:rsidR="00521885" w:rsidRPr="00521885" w14:paraId="5CE013DB" w14:textId="77777777" w:rsidTr="007F3908">
        <w:tc>
          <w:tcPr>
            <w:tcW w:w="488" w:type="dxa"/>
          </w:tcPr>
          <w:p w14:paraId="3CECC4B3" w14:textId="77777777" w:rsidR="00BD73FE" w:rsidRPr="00521885" w:rsidRDefault="00BD73FE" w:rsidP="007F3908">
            <w:pPr>
              <w:jc w:val="center"/>
            </w:pPr>
            <w:r w:rsidRPr="00521885">
              <w:t>1</w:t>
            </w:r>
          </w:p>
        </w:tc>
        <w:tc>
          <w:tcPr>
            <w:tcW w:w="2768" w:type="dxa"/>
          </w:tcPr>
          <w:p w14:paraId="6242CE95" w14:textId="77777777" w:rsidR="00BD73FE" w:rsidRPr="00521885" w:rsidRDefault="00BD73FE" w:rsidP="007F3908">
            <w:pPr>
              <w:jc w:val="center"/>
            </w:pPr>
            <w:r w:rsidRPr="00521885">
              <w:t>80/30</w:t>
            </w:r>
          </w:p>
        </w:tc>
        <w:tc>
          <w:tcPr>
            <w:tcW w:w="2693" w:type="dxa"/>
          </w:tcPr>
          <w:p w14:paraId="37FC15E0" w14:textId="77777777" w:rsidR="00BD73FE" w:rsidRPr="00521885" w:rsidRDefault="00BD73FE" w:rsidP="007F3908">
            <w:pPr>
              <w:jc w:val="center"/>
            </w:pPr>
            <w:r w:rsidRPr="00521885">
              <w:t>179</w:t>
            </w:r>
          </w:p>
        </w:tc>
      </w:tr>
      <w:tr w:rsidR="00521885" w:rsidRPr="00521885" w14:paraId="069E383E" w14:textId="77777777" w:rsidTr="007F3908">
        <w:tc>
          <w:tcPr>
            <w:tcW w:w="488" w:type="dxa"/>
          </w:tcPr>
          <w:p w14:paraId="1B669E77" w14:textId="77777777" w:rsidR="00BD73FE" w:rsidRPr="00521885" w:rsidRDefault="00BD73FE" w:rsidP="007F3908">
            <w:pPr>
              <w:jc w:val="center"/>
            </w:pPr>
            <w:r w:rsidRPr="00521885">
              <w:t>2</w:t>
            </w:r>
          </w:p>
        </w:tc>
        <w:tc>
          <w:tcPr>
            <w:tcW w:w="2768" w:type="dxa"/>
          </w:tcPr>
          <w:p w14:paraId="4AD9EFE8" w14:textId="77777777" w:rsidR="00BD73FE" w:rsidRPr="00521885" w:rsidRDefault="00BD73FE" w:rsidP="007F3908">
            <w:pPr>
              <w:jc w:val="center"/>
            </w:pPr>
            <w:r w:rsidRPr="00521885">
              <w:t>80/31</w:t>
            </w:r>
          </w:p>
        </w:tc>
        <w:tc>
          <w:tcPr>
            <w:tcW w:w="2693" w:type="dxa"/>
          </w:tcPr>
          <w:p w14:paraId="25D5655C" w14:textId="77777777" w:rsidR="00BD73FE" w:rsidRPr="00521885" w:rsidRDefault="00BD73FE" w:rsidP="007F3908">
            <w:pPr>
              <w:jc w:val="center"/>
            </w:pPr>
            <w:r w:rsidRPr="00521885">
              <w:t>472</w:t>
            </w:r>
          </w:p>
        </w:tc>
      </w:tr>
      <w:tr w:rsidR="00521885" w:rsidRPr="00521885" w14:paraId="016B7D0D" w14:textId="77777777" w:rsidTr="007F3908">
        <w:trPr>
          <w:trHeight w:val="265"/>
        </w:trPr>
        <w:tc>
          <w:tcPr>
            <w:tcW w:w="3256" w:type="dxa"/>
            <w:gridSpan w:val="2"/>
            <w:vAlign w:val="center"/>
          </w:tcPr>
          <w:p w14:paraId="11E1B24C" w14:textId="77777777" w:rsidR="00BD73FE" w:rsidRPr="00521885" w:rsidRDefault="00BD73FE" w:rsidP="007F3908">
            <w:pPr>
              <w:jc w:val="right"/>
              <w:rPr>
                <w:b/>
                <w:bCs/>
              </w:rPr>
            </w:pPr>
            <w:r w:rsidRPr="00521885">
              <w:rPr>
                <w:b/>
                <w:bCs/>
              </w:rPr>
              <w:t>Razem</w:t>
            </w:r>
          </w:p>
        </w:tc>
        <w:tc>
          <w:tcPr>
            <w:tcW w:w="2693" w:type="dxa"/>
            <w:vAlign w:val="center"/>
          </w:tcPr>
          <w:p w14:paraId="1A81D23F" w14:textId="3A764DC8" w:rsidR="00BD73FE" w:rsidRPr="00521885" w:rsidRDefault="00BD73FE" w:rsidP="007F3908">
            <w:pPr>
              <w:jc w:val="center"/>
              <w:rPr>
                <w:b/>
                <w:bCs/>
              </w:rPr>
            </w:pPr>
            <w:r w:rsidRPr="00521885">
              <w:rPr>
                <w:b/>
                <w:bCs/>
              </w:rPr>
              <w:t>651</w:t>
            </w:r>
          </w:p>
        </w:tc>
      </w:tr>
    </w:tbl>
    <w:p w14:paraId="6ABC9FE7" w14:textId="77777777" w:rsidR="00BD73FE" w:rsidRDefault="00BD73FE" w:rsidP="0090056C"/>
    <w:p w14:paraId="39A1BE39" w14:textId="77777777" w:rsidR="00BD73FE" w:rsidRDefault="00BD73FE" w:rsidP="0090056C"/>
    <w:p w14:paraId="0AACE6E8" w14:textId="77777777" w:rsidR="00BD73FE" w:rsidRDefault="00BD73FE" w:rsidP="0090056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2768"/>
        <w:gridCol w:w="2693"/>
      </w:tblGrid>
      <w:tr w:rsidR="009245C7" w14:paraId="0492D686" w14:textId="77777777" w:rsidTr="00F011AA">
        <w:trPr>
          <w:trHeight w:val="277"/>
        </w:trPr>
        <w:tc>
          <w:tcPr>
            <w:tcW w:w="5949" w:type="dxa"/>
            <w:gridSpan w:val="3"/>
            <w:vAlign w:val="center"/>
          </w:tcPr>
          <w:p w14:paraId="6F68A41A" w14:textId="77777777" w:rsidR="009245C7" w:rsidRDefault="009245C7" w:rsidP="00F011AA">
            <w:pPr>
              <w:jc w:val="left"/>
            </w:pPr>
            <w:r>
              <w:lastRenderedPageBreak/>
              <w:t>Miejscowy plan zagospodarowania przestrzennego w Tarnowie Podgórnym – część zachodnia (uchwała nr LVII/888/2018 Rady Gminy Tarnowo Podgórne z dnia 27 lutego 2018 roku)</w:t>
            </w:r>
          </w:p>
          <w:p w14:paraId="1C6C795A" w14:textId="77777777" w:rsidR="009245C7" w:rsidRDefault="009245C7" w:rsidP="00F011AA">
            <w:pPr>
              <w:jc w:val="left"/>
            </w:pPr>
          </w:p>
          <w:p w14:paraId="08782793" w14:textId="2329DDC8" w:rsidR="009245C7" w:rsidRDefault="009245C7" w:rsidP="00F011AA">
            <w:pPr>
              <w:jc w:val="left"/>
            </w:pPr>
            <w:r>
              <w:t>Przeznaczenie terenu – 80 KDW (teren dróg wewnętrznych)</w:t>
            </w:r>
          </w:p>
        </w:tc>
      </w:tr>
      <w:tr w:rsidR="009245C7" w14:paraId="6C930BD1" w14:textId="77777777" w:rsidTr="00F011AA">
        <w:trPr>
          <w:trHeight w:val="277"/>
        </w:trPr>
        <w:tc>
          <w:tcPr>
            <w:tcW w:w="488" w:type="dxa"/>
            <w:vAlign w:val="center"/>
          </w:tcPr>
          <w:p w14:paraId="103C74ED" w14:textId="77777777" w:rsidR="009245C7" w:rsidRPr="00783698" w:rsidRDefault="009245C7" w:rsidP="00F011AA">
            <w:r w:rsidRPr="00783698">
              <w:t>L.p.</w:t>
            </w:r>
          </w:p>
        </w:tc>
        <w:tc>
          <w:tcPr>
            <w:tcW w:w="2768" w:type="dxa"/>
            <w:vAlign w:val="center"/>
          </w:tcPr>
          <w:p w14:paraId="7A5E5BF2" w14:textId="77777777" w:rsidR="009245C7" w:rsidRDefault="009245C7" w:rsidP="00F011AA">
            <w:pPr>
              <w:jc w:val="center"/>
            </w:pPr>
            <w:r>
              <w:t>Numer ewidencyjny działki</w:t>
            </w:r>
          </w:p>
        </w:tc>
        <w:tc>
          <w:tcPr>
            <w:tcW w:w="2693" w:type="dxa"/>
            <w:vAlign w:val="center"/>
          </w:tcPr>
          <w:p w14:paraId="10FA476E" w14:textId="77777777" w:rsidR="009245C7" w:rsidRPr="00783698" w:rsidRDefault="009245C7" w:rsidP="00F011AA">
            <w:pPr>
              <w:jc w:val="center"/>
            </w:pPr>
            <w:r>
              <w:t>Powierzchnia działki [m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</w:tr>
      <w:tr w:rsidR="009245C7" w14:paraId="6ED901BD" w14:textId="77777777" w:rsidTr="00F011AA">
        <w:tc>
          <w:tcPr>
            <w:tcW w:w="488" w:type="dxa"/>
          </w:tcPr>
          <w:p w14:paraId="60394E5B" w14:textId="77777777" w:rsidR="009245C7" w:rsidRDefault="009245C7" w:rsidP="00F011AA">
            <w:pPr>
              <w:jc w:val="center"/>
            </w:pPr>
            <w:r>
              <w:t>1</w:t>
            </w:r>
          </w:p>
        </w:tc>
        <w:tc>
          <w:tcPr>
            <w:tcW w:w="2768" w:type="dxa"/>
          </w:tcPr>
          <w:p w14:paraId="117FD573" w14:textId="300D28E7" w:rsidR="009245C7" w:rsidRPr="00F6034E" w:rsidRDefault="009245C7" w:rsidP="00F011AA">
            <w:pPr>
              <w:jc w:val="center"/>
            </w:pPr>
            <w:r>
              <w:t>76/7 - część</w:t>
            </w:r>
          </w:p>
        </w:tc>
        <w:tc>
          <w:tcPr>
            <w:tcW w:w="2693" w:type="dxa"/>
          </w:tcPr>
          <w:p w14:paraId="702C4ED4" w14:textId="635D8391" w:rsidR="009245C7" w:rsidRDefault="009245C7" w:rsidP="00F011AA">
            <w:pPr>
              <w:jc w:val="center"/>
            </w:pPr>
            <w:r>
              <w:t>601</w:t>
            </w:r>
          </w:p>
        </w:tc>
      </w:tr>
      <w:tr w:rsidR="009245C7" w14:paraId="607BC00D" w14:textId="77777777" w:rsidTr="00F011AA">
        <w:tc>
          <w:tcPr>
            <w:tcW w:w="488" w:type="dxa"/>
          </w:tcPr>
          <w:p w14:paraId="1624B110" w14:textId="77777777" w:rsidR="009245C7" w:rsidRDefault="009245C7" w:rsidP="009245C7">
            <w:pPr>
              <w:jc w:val="center"/>
            </w:pPr>
            <w:r>
              <w:t>2</w:t>
            </w:r>
          </w:p>
        </w:tc>
        <w:tc>
          <w:tcPr>
            <w:tcW w:w="2768" w:type="dxa"/>
          </w:tcPr>
          <w:p w14:paraId="18A980F7" w14:textId="5E5AF417" w:rsidR="009245C7" w:rsidRPr="00F6034E" w:rsidRDefault="009245C7" w:rsidP="009245C7">
            <w:pPr>
              <w:jc w:val="center"/>
            </w:pPr>
            <w:r>
              <w:t>80/20 - część</w:t>
            </w:r>
          </w:p>
        </w:tc>
        <w:tc>
          <w:tcPr>
            <w:tcW w:w="2693" w:type="dxa"/>
          </w:tcPr>
          <w:p w14:paraId="39C54884" w14:textId="1FA89766" w:rsidR="009245C7" w:rsidRDefault="009245C7" w:rsidP="009245C7">
            <w:pPr>
              <w:jc w:val="center"/>
            </w:pPr>
            <w:r>
              <w:t>2 552</w:t>
            </w:r>
          </w:p>
        </w:tc>
      </w:tr>
      <w:tr w:rsidR="009245C7" w14:paraId="7CC75C75" w14:textId="77777777" w:rsidTr="00F011AA">
        <w:tc>
          <w:tcPr>
            <w:tcW w:w="488" w:type="dxa"/>
          </w:tcPr>
          <w:p w14:paraId="0683933C" w14:textId="77777777" w:rsidR="009245C7" w:rsidRDefault="009245C7" w:rsidP="009245C7">
            <w:pPr>
              <w:jc w:val="center"/>
            </w:pPr>
            <w:r>
              <w:t>3</w:t>
            </w:r>
          </w:p>
        </w:tc>
        <w:tc>
          <w:tcPr>
            <w:tcW w:w="2768" w:type="dxa"/>
          </w:tcPr>
          <w:p w14:paraId="00B4167B" w14:textId="609D2996" w:rsidR="009245C7" w:rsidRDefault="009245C7" w:rsidP="009245C7">
            <w:pPr>
              <w:jc w:val="center"/>
            </w:pPr>
            <w:r>
              <w:t>80/22 - część</w:t>
            </w:r>
          </w:p>
        </w:tc>
        <w:tc>
          <w:tcPr>
            <w:tcW w:w="2693" w:type="dxa"/>
          </w:tcPr>
          <w:p w14:paraId="17CF0A35" w14:textId="66461B7E" w:rsidR="009245C7" w:rsidRDefault="009245C7" w:rsidP="009245C7">
            <w:pPr>
              <w:jc w:val="center"/>
            </w:pPr>
            <w:r>
              <w:t>387</w:t>
            </w:r>
          </w:p>
        </w:tc>
      </w:tr>
      <w:tr w:rsidR="009245C7" w14:paraId="5E82EC9B" w14:textId="77777777" w:rsidTr="00F011AA">
        <w:trPr>
          <w:trHeight w:val="265"/>
        </w:trPr>
        <w:tc>
          <w:tcPr>
            <w:tcW w:w="3256" w:type="dxa"/>
            <w:gridSpan w:val="2"/>
            <w:vAlign w:val="center"/>
          </w:tcPr>
          <w:p w14:paraId="06D2DA3D" w14:textId="77777777" w:rsidR="009245C7" w:rsidRPr="00AC06E4" w:rsidRDefault="009245C7" w:rsidP="009245C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93" w:type="dxa"/>
            <w:vAlign w:val="center"/>
          </w:tcPr>
          <w:p w14:paraId="620B171F" w14:textId="783F0AD3" w:rsidR="009245C7" w:rsidRPr="00AC06E4" w:rsidRDefault="009245C7" w:rsidP="00924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3 540</w:t>
            </w:r>
          </w:p>
        </w:tc>
      </w:tr>
    </w:tbl>
    <w:p w14:paraId="24B764C3" w14:textId="77777777" w:rsidR="00153207" w:rsidRDefault="00153207" w:rsidP="0090056C"/>
    <w:p w14:paraId="04546BF9" w14:textId="77777777" w:rsidR="00356D57" w:rsidRPr="00783698" w:rsidRDefault="00356D57" w:rsidP="0090056C"/>
    <w:p w14:paraId="20B40F54" w14:textId="77777777" w:rsidR="00942BA7" w:rsidRDefault="00942BA7" w:rsidP="00AC06E4">
      <w:pPr>
        <w:pStyle w:val="DEMIURGNumeracja2"/>
        <w:ind w:hanging="792"/>
      </w:pPr>
      <w:bookmarkStart w:id="93" w:name="_Toc76226881"/>
      <w:bookmarkStart w:id="94" w:name="_Toc78655966"/>
      <w:bookmarkStart w:id="95" w:name="_Toc115350172"/>
      <w:bookmarkStart w:id="96" w:name="_Toc210215172"/>
      <w:r>
        <w:t>Powierzchnia zabudowy projektowanych i istniejących obiektów budowlanych</w:t>
      </w:r>
      <w:bookmarkStart w:id="97" w:name="_Toc78655967"/>
      <w:bookmarkEnd w:id="93"/>
      <w:bookmarkEnd w:id="94"/>
      <w:bookmarkEnd w:id="95"/>
      <w:bookmarkEnd w:id="96"/>
    </w:p>
    <w:p w14:paraId="639B88CB" w14:textId="57C3A5E6" w:rsidR="00A21162" w:rsidRDefault="00A21162" w:rsidP="00A21162">
      <w:r>
        <w:t>Nie dotyczy.</w:t>
      </w:r>
    </w:p>
    <w:p w14:paraId="582B27C5" w14:textId="24D87FEF" w:rsidR="00942BA7" w:rsidRPr="00106154" w:rsidRDefault="00942BA7" w:rsidP="00F826C9">
      <w:pPr>
        <w:pStyle w:val="DEMIURGNumeracja2"/>
        <w:ind w:hanging="792"/>
      </w:pPr>
      <w:bookmarkStart w:id="98" w:name="_Toc76226882"/>
      <w:bookmarkStart w:id="99" w:name="_Toc78655969"/>
      <w:bookmarkStart w:id="100" w:name="_Toc115350175"/>
      <w:bookmarkStart w:id="101" w:name="_Toc210215173"/>
      <w:bookmarkEnd w:id="97"/>
      <w:r>
        <w:t xml:space="preserve">Powierzchnia </w:t>
      </w:r>
      <w:r w:rsidR="00DD1849">
        <w:t>nawierzchni utwardzonych</w:t>
      </w:r>
      <w:bookmarkEnd w:id="98"/>
      <w:bookmarkEnd w:id="99"/>
      <w:bookmarkEnd w:id="100"/>
      <w:bookmarkEnd w:id="101"/>
    </w:p>
    <w:p w14:paraId="6D2A8DC6" w14:textId="4A56F138" w:rsidR="0046702E" w:rsidRPr="00CF47CA" w:rsidRDefault="00942BA7" w:rsidP="0090056C">
      <w:pPr>
        <w:rPr>
          <w:color w:val="FF0000"/>
        </w:rPr>
      </w:pPr>
      <w:r w:rsidRPr="00A62FD9">
        <w:t>Łączn</w:t>
      </w:r>
      <w:r w:rsidRPr="00CF47CA">
        <w:t xml:space="preserve">a powierzchnia </w:t>
      </w:r>
      <w:r w:rsidR="00DD1849" w:rsidRPr="00CF47CA">
        <w:t>nawierzchni utwardzonych</w:t>
      </w:r>
      <w:r w:rsidRPr="00CF47CA">
        <w:t xml:space="preserve"> </w:t>
      </w:r>
      <w:r w:rsidRPr="00CF47CA">
        <w:tab/>
      </w:r>
      <w:r w:rsidR="00D31CB0" w:rsidRPr="00CF47CA">
        <w:rPr>
          <w:b/>
          <w:bCs/>
        </w:rPr>
        <w:t>7 7</w:t>
      </w:r>
      <w:r w:rsidR="005813B9">
        <w:rPr>
          <w:b/>
          <w:bCs/>
        </w:rPr>
        <w:t>2</w:t>
      </w:r>
      <w:r w:rsidR="00CF47CA" w:rsidRPr="00CF47CA">
        <w:rPr>
          <w:b/>
          <w:bCs/>
        </w:rPr>
        <w:t>7</w:t>
      </w:r>
      <w:r w:rsidR="00D31CB0" w:rsidRPr="00CF47CA">
        <w:rPr>
          <w:b/>
          <w:bCs/>
        </w:rPr>
        <w:t>,0</w:t>
      </w:r>
      <w:r w:rsidRPr="00CF47CA">
        <w:t xml:space="preserve"> m</w:t>
      </w:r>
      <w:r w:rsidRPr="00CF47CA">
        <w:rPr>
          <w:vertAlign w:val="superscript"/>
        </w:rPr>
        <w:t>2</w:t>
      </w:r>
    </w:p>
    <w:p w14:paraId="234B7323" w14:textId="77777777" w:rsidR="0046702E" w:rsidRPr="00CF47CA" w:rsidRDefault="0046702E" w:rsidP="0090056C">
      <w:pPr>
        <w:rPr>
          <w:color w:val="FF0000"/>
        </w:rPr>
      </w:pPr>
    </w:p>
    <w:p w14:paraId="0F231C08" w14:textId="77777777" w:rsidR="00CB472F" w:rsidRPr="00CF47CA" w:rsidRDefault="00942BA7" w:rsidP="0090056C">
      <w:r w:rsidRPr="00CF47CA">
        <w:rPr>
          <w:color w:val="FF0000"/>
        </w:rPr>
        <w:t xml:space="preserve"> </w:t>
      </w:r>
      <w:r w:rsidR="0046702E" w:rsidRPr="00CF47CA">
        <w:t xml:space="preserve">Powierzchnia nawierzchni utwardzonych na terenie oznaczonym w </w:t>
      </w:r>
      <w:proofErr w:type="spellStart"/>
      <w:r w:rsidR="0046702E" w:rsidRPr="00CF47CA">
        <w:t>mpzp</w:t>
      </w:r>
      <w:proofErr w:type="spellEnd"/>
      <w:r w:rsidR="0046702E" w:rsidRPr="00CF47CA">
        <w:t xml:space="preserve"> symbolem „2 U”:</w:t>
      </w:r>
      <w:r w:rsidR="00CB472F" w:rsidRPr="00CF47CA">
        <w:tab/>
      </w:r>
      <w:r w:rsidR="00CB472F" w:rsidRPr="00CF47CA">
        <w:tab/>
      </w:r>
    </w:p>
    <w:p w14:paraId="1C173592" w14:textId="177AD713" w:rsidR="00DD1849" w:rsidRPr="00CF47CA" w:rsidRDefault="00CB472F" w:rsidP="00A21162">
      <w:pPr>
        <w:ind w:firstLine="709"/>
      </w:pPr>
      <w:r w:rsidRPr="00CF47CA">
        <w:t>4 </w:t>
      </w:r>
      <w:r w:rsidR="00195438" w:rsidRPr="00CF47CA">
        <w:t>5</w:t>
      </w:r>
      <w:r w:rsidR="00CF47CA" w:rsidRPr="00CF47CA">
        <w:t>7</w:t>
      </w:r>
      <w:r w:rsidR="00195438" w:rsidRPr="00CF47CA">
        <w:t>0</w:t>
      </w:r>
      <w:r w:rsidRPr="00CF47CA">
        <w:t xml:space="preserve"> m</w:t>
      </w:r>
      <w:r w:rsidRPr="00CF47CA">
        <w:rPr>
          <w:vertAlign w:val="superscript"/>
        </w:rPr>
        <w:t>2</w:t>
      </w:r>
      <w:r w:rsidRPr="00CF47CA">
        <w:t xml:space="preserve"> tj. 4</w:t>
      </w:r>
      <w:r w:rsidR="00195438" w:rsidRPr="00CF47CA">
        <w:t>9</w:t>
      </w:r>
      <w:r w:rsidRPr="00CF47CA">
        <w:t xml:space="preserve"> % powierzchni terenu 2U objętego projektem.</w:t>
      </w:r>
    </w:p>
    <w:p w14:paraId="54A73FFF" w14:textId="77777777" w:rsidR="0046702E" w:rsidRPr="00CF47CA" w:rsidRDefault="0046702E" w:rsidP="0090056C">
      <w:pPr>
        <w:rPr>
          <w:color w:val="FF0000"/>
        </w:rPr>
      </w:pPr>
    </w:p>
    <w:p w14:paraId="12B3A445" w14:textId="77777777" w:rsidR="00CB472F" w:rsidRPr="00521885" w:rsidRDefault="0046702E" w:rsidP="0090056C">
      <w:r w:rsidRPr="00521885">
        <w:t xml:space="preserve">Powierzchnia nawierzchni utwardzonych na terenie oznaczonym w </w:t>
      </w:r>
      <w:proofErr w:type="spellStart"/>
      <w:r w:rsidRPr="00521885">
        <w:t>mpzp</w:t>
      </w:r>
      <w:proofErr w:type="spellEnd"/>
      <w:r w:rsidRPr="00521885">
        <w:t xml:space="preserve"> symbolem „2 US/U”:</w:t>
      </w:r>
    </w:p>
    <w:p w14:paraId="03FED410" w14:textId="777FEC9D" w:rsidR="0046702E" w:rsidRPr="00521885" w:rsidRDefault="00B06B3F" w:rsidP="00A21162">
      <w:pPr>
        <w:ind w:firstLine="709"/>
      </w:pPr>
      <w:r w:rsidRPr="00521885">
        <w:t>6</w:t>
      </w:r>
      <w:r w:rsidR="005813B9" w:rsidRPr="00521885">
        <w:t>5</w:t>
      </w:r>
      <w:r w:rsidRPr="00521885">
        <w:t>0</w:t>
      </w:r>
      <w:r w:rsidR="0046702E" w:rsidRPr="00521885">
        <w:t xml:space="preserve"> m</w:t>
      </w:r>
      <w:r w:rsidR="0046702E" w:rsidRPr="00521885">
        <w:rPr>
          <w:vertAlign w:val="superscript"/>
        </w:rPr>
        <w:t>2</w:t>
      </w:r>
      <w:r w:rsidR="00CB472F" w:rsidRPr="00521885">
        <w:t xml:space="preserve"> tj. </w:t>
      </w:r>
      <w:r w:rsidRPr="00521885">
        <w:t>3</w:t>
      </w:r>
      <w:r w:rsidR="005813B9" w:rsidRPr="00521885">
        <w:t>3</w:t>
      </w:r>
      <w:r w:rsidR="00CB472F" w:rsidRPr="00521885">
        <w:t xml:space="preserve"> % powierzchni terenu 2 US/U objętego projektem.</w:t>
      </w:r>
    </w:p>
    <w:p w14:paraId="6FB67C8F" w14:textId="77777777" w:rsidR="00B06B3F" w:rsidRPr="00521885" w:rsidRDefault="00B06B3F" w:rsidP="00B06B3F"/>
    <w:p w14:paraId="43988082" w14:textId="20EFBB0F" w:rsidR="00B06B3F" w:rsidRPr="00521885" w:rsidRDefault="00B06B3F" w:rsidP="00B06B3F">
      <w:r w:rsidRPr="00521885">
        <w:t xml:space="preserve">Powierzchnia nawierzchni utwardzonych na terenie oznaczonym w </w:t>
      </w:r>
      <w:proofErr w:type="spellStart"/>
      <w:r w:rsidRPr="00521885">
        <w:t>mpzp</w:t>
      </w:r>
      <w:proofErr w:type="spellEnd"/>
      <w:r w:rsidRPr="00521885">
        <w:t xml:space="preserve"> symbolem „U/ZP”:</w:t>
      </w:r>
    </w:p>
    <w:p w14:paraId="4C86DB36" w14:textId="12D66D7E" w:rsidR="00B06B3F" w:rsidRPr="00521885" w:rsidRDefault="00B06B3F" w:rsidP="00B06B3F">
      <w:pPr>
        <w:ind w:firstLine="709"/>
      </w:pPr>
      <w:r w:rsidRPr="00521885">
        <w:t>64 m</w:t>
      </w:r>
      <w:r w:rsidRPr="00521885">
        <w:rPr>
          <w:vertAlign w:val="superscript"/>
        </w:rPr>
        <w:t>2</w:t>
      </w:r>
      <w:r w:rsidRPr="00521885">
        <w:t xml:space="preserve"> tj. 10 % powierzchni terenu 2 US/U objętego projektem.</w:t>
      </w:r>
    </w:p>
    <w:p w14:paraId="061DE2F5" w14:textId="77777777" w:rsidR="00B06B3F" w:rsidRPr="00521885" w:rsidRDefault="00B06B3F" w:rsidP="00B06B3F"/>
    <w:p w14:paraId="3E46B7F3" w14:textId="1B536041" w:rsidR="0046702E" w:rsidRPr="00521885" w:rsidRDefault="0046702E" w:rsidP="0090056C"/>
    <w:p w14:paraId="69A42D67" w14:textId="3B4990C2" w:rsidR="0046702E" w:rsidRPr="00521885" w:rsidRDefault="0046702E" w:rsidP="0090056C">
      <w:r w:rsidRPr="00521885">
        <w:t xml:space="preserve">Powierzchnia nawierzchni utwardzonych na terenie oznaczonym w </w:t>
      </w:r>
      <w:proofErr w:type="spellStart"/>
      <w:r w:rsidRPr="00521885">
        <w:t>mpzp</w:t>
      </w:r>
      <w:proofErr w:type="spellEnd"/>
      <w:r w:rsidRPr="00521885">
        <w:t xml:space="preserve"> symbolem „80KDW”:</w:t>
      </w:r>
    </w:p>
    <w:p w14:paraId="10776EB6" w14:textId="2E310865" w:rsidR="00CB472F" w:rsidRPr="00521885" w:rsidRDefault="00195438" w:rsidP="00A21162">
      <w:pPr>
        <w:ind w:firstLine="709"/>
      </w:pPr>
      <w:r w:rsidRPr="00521885">
        <w:t>2 44</w:t>
      </w:r>
      <w:r w:rsidR="00CF47CA" w:rsidRPr="00521885">
        <w:t>3</w:t>
      </w:r>
      <w:r w:rsidR="00A21162" w:rsidRPr="00521885">
        <w:t xml:space="preserve"> m</w:t>
      </w:r>
      <w:r w:rsidR="00A21162" w:rsidRPr="00521885">
        <w:rPr>
          <w:vertAlign w:val="superscript"/>
        </w:rPr>
        <w:t>2</w:t>
      </w:r>
      <w:r w:rsidR="00A21162" w:rsidRPr="00521885">
        <w:t xml:space="preserve"> tj. </w:t>
      </w:r>
      <w:r w:rsidR="00D31CB0" w:rsidRPr="00521885">
        <w:t>69</w:t>
      </w:r>
      <w:r w:rsidR="00A21162" w:rsidRPr="00521885">
        <w:t xml:space="preserve"> % powierzchni terenu 80KDW objętego projektem.</w:t>
      </w:r>
    </w:p>
    <w:p w14:paraId="41B0F872" w14:textId="28389352" w:rsidR="00942BA7" w:rsidRPr="00521885" w:rsidRDefault="00942BA7" w:rsidP="00F826C9">
      <w:pPr>
        <w:pStyle w:val="DEMIURGNumeracja2"/>
        <w:ind w:hanging="792"/>
      </w:pPr>
      <w:bookmarkStart w:id="102" w:name="_Toc115350177"/>
      <w:bookmarkStart w:id="103" w:name="_Toc210215174"/>
      <w:r w:rsidRPr="00521885">
        <w:t>Powierzchnia biologicznie czynna</w:t>
      </w:r>
      <w:bookmarkEnd w:id="102"/>
      <w:bookmarkEnd w:id="103"/>
    </w:p>
    <w:p w14:paraId="3D380395" w14:textId="2EF60799" w:rsidR="00942BA7" w:rsidRPr="00521885" w:rsidRDefault="00AA32A7" w:rsidP="0090056C">
      <w:r w:rsidRPr="00521885">
        <w:t>Łączna p</w:t>
      </w:r>
      <w:r w:rsidR="00942BA7" w:rsidRPr="00521885">
        <w:t>owierzchnia biologicznie czynna:</w:t>
      </w:r>
      <w:r w:rsidR="00DD1849" w:rsidRPr="00521885">
        <w:t xml:space="preserve"> </w:t>
      </w:r>
      <w:r w:rsidR="00195438" w:rsidRPr="00521885">
        <w:rPr>
          <w:b/>
          <w:bCs/>
        </w:rPr>
        <w:t>7 </w:t>
      </w:r>
      <w:r w:rsidR="005813B9" w:rsidRPr="00521885">
        <w:rPr>
          <w:b/>
          <w:bCs/>
        </w:rPr>
        <w:t>210</w:t>
      </w:r>
      <w:r w:rsidR="00195438" w:rsidRPr="00521885">
        <w:rPr>
          <w:b/>
          <w:bCs/>
        </w:rPr>
        <w:t>,0</w:t>
      </w:r>
      <w:r w:rsidR="004F1204" w:rsidRPr="00521885">
        <w:rPr>
          <w:b/>
          <w:bCs/>
        </w:rPr>
        <w:t xml:space="preserve"> </w:t>
      </w:r>
      <w:r w:rsidRPr="00521885">
        <w:t xml:space="preserve"> m</w:t>
      </w:r>
      <w:r w:rsidRPr="00521885">
        <w:rPr>
          <w:vertAlign w:val="superscript"/>
        </w:rPr>
        <w:t>2</w:t>
      </w:r>
      <w:r w:rsidRPr="00521885">
        <w:t xml:space="preserve"> </w:t>
      </w:r>
    </w:p>
    <w:p w14:paraId="416E8B67" w14:textId="77777777" w:rsidR="00A21162" w:rsidRPr="00521885" w:rsidRDefault="00A21162" w:rsidP="0090056C"/>
    <w:p w14:paraId="73E46828" w14:textId="1582D9ED" w:rsidR="00A21162" w:rsidRPr="00521885" w:rsidRDefault="00A21162" w:rsidP="00A21162">
      <w:r w:rsidRPr="00521885">
        <w:t xml:space="preserve">Powierzchnia biologicznie czynna na terenie oznaczonym w </w:t>
      </w:r>
      <w:proofErr w:type="spellStart"/>
      <w:r w:rsidRPr="00521885">
        <w:t>mpzp</w:t>
      </w:r>
      <w:proofErr w:type="spellEnd"/>
      <w:r w:rsidRPr="00521885">
        <w:t xml:space="preserve"> symbolem „2 U”:</w:t>
      </w:r>
      <w:r w:rsidRPr="00521885">
        <w:tab/>
      </w:r>
      <w:r w:rsidRPr="00521885">
        <w:tab/>
      </w:r>
    </w:p>
    <w:p w14:paraId="31BFCDFD" w14:textId="72CEAE65" w:rsidR="00200000" w:rsidRPr="00521885" w:rsidRDefault="005B119D" w:rsidP="00A21162">
      <w:pPr>
        <w:ind w:firstLine="709"/>
      </w:pPr>
      <w:r w:rsidRPr="00521885">
        <w:t>4 7</w:t>
      </w:r>
      <w:r w:rsidR="00CF47CA" w:rsidRPr="00521885">
        <w:t>2</w:t>
      </w:r>
      <w:r w:rsidRPr="00521885">
        <w:t>9</w:t>
      </w:r>
      <w:r w:rsidR="00A21162" w:rsidRPr="00521885">
        <w:t xml:space="preserve"> m</w:t>
      </w:r>
      <w:r w:rsidR="00A21162" w:rsidRPr="00521885">
        <w:rPr>
          <w:vertAlign w:val="superscript"/>
        </w:rPr>
        <w:t>2</w:t>
      </w:r>
      <w:r w:rsidR="00A21162" w:rsidRPr="00521885">
        <w:t xml:space="preserve"> tj. </w:t>
      </w:r>
      <w:r w:rsidRPr="00521885">
        <w:t>51,0</w:t>
      </w:r>
      <w:r w:rsidR="00A21162" w:rsidRPr="00521885">
        <w:t xml:space="preserve"> % powierzchni terenu 2U objętego projektem</w:t>
      </w:r>
      <w:r w:rsidR="00200000" w:rsidRPr="00521885">
        <w:t xml:space="preserve"> </w:t>
      </w:r>
    </w:p>
    <w:p w14:paraId="7A9603D1" w14:textId="66AFBF92" w:rsidR="00A21162" w:rsidRPr="00521885" w:rsidRDefault="00200000" w:rsidP="007E2380">
      <w:pPr>
        <w:ind w:firstLine="709"/>
      </w:pPr>
      <w:r w:rsidRPr="00521885">
        <w:t xml:space="preserve">(wymagana powierzchnia biologicznie czynna zgodnie z </w:t>
      </w:r>
      <w:proofErr w:type="spellStart"/>
      <w:r w:rsidRPr="00521885">
        <w:t>mpzp</w:t>
      </w:r>
      <w:proofErr w:type="spellEnd"/>
      <w:r w:rsidRPr="00521885">
        <w:t xml:space="preserve"> - min. 50% powierzchni działki)</w:t>
      </w:r>
    </w:p>
    <w:p w14:paraId="681D7198" w14:textId="77777777" w:rsidR="00A21162" w:rsidRPr="00521885" w:rsidRDefault="00A21162" w:rsidP="00A21162"/>
    <w:p w14:paraId="4C9BBA0C" w14:textId="4674DDC6" w:rsidR="00A21162" w:rsidRPr="00521885" w:rsidRDefault="00A21162" w:rsidP="00A21162">
      <w:r w:rsidRPr="00521885">
        <w:t xml:space="preserve">Powierzchnia biologicznie czynna na terenie oznaczonym w </w:t>
      </w:r>
      <w:proofErr w:type="spellStart"/>
      <w:r w:rsidRPr="00521885">
        <w:t>mpzp</w:t>
      </w:r>
      <w:proofErr w:type="spellEnd"/>
      <w:r w:rsidRPr="00521885">
        <w:t xml:space="preserve"> symbolem „2 US/U”:</w:t>
      </w:r>
    </w:p>
    <w:p w14:paraId="55603A82" w14:textId="3CA4900B" w:rsidR="005B119D" w:rsidRPr="00521885" w:rsidRDefault="005813B9" w:rsidP="005B119D">
      <w:pPr>
        <w:ind w:left="709"/>
      </w:pPr>
      <w:r w:rsidRPr="00521885">
        <w:t>797</w:t>
      </w:r>
      <w:r w:rsidR="00A21162" w:rsidRPr="00521885">
        <w:t xml:space="preserve"> m</w:t>
      </w:r>
      <w:r w:rsidR="00A21162" w:rsidRPr="00521885">
        <w:rPr>
          <w:vertAlign w:val="superscript"/>
        </w:rPr>
        <w:t>2</w:t>
      </w:r>
      <w:r w:rsidR="00A21162" w:rsidRPr="00521885">
        <w:t xml:space="preserve"> tj. </w:t>
      </w:r>
      <w:r w:rsidRPr="00521885">
        <w:t>41</w:t>
      </w:r>
      <w:r w:rsidR="00A21162" w:rsidRPr="00521885">
        <w:t xml:space="preserve"> % powierzchni terenu 2 US/U objętego projektem</w:t>
      </w:r>
      <w:r w:rsidR="005B119D" w:rsidRPr="00521885">
        <w:t xml:space="preserve"> z wyłączeniem powierzchni zbiornika retencyjnego</w:t>
      </w:r>
    </w:p>
    <w:p w14:paraId="193D7612" w14:textId="585E0121" w:rsidR="00200000" w:rsidRPr="00521885" w:rsidRDefault="00200000" w:rsidP="007E2380">
      <w:pPr>
        <w:ind w:left="709"/>
      </w:pPr>
      <w:r w:rsidRPr="00521885">
        <w:t xml:space="preserve">(wymagana powierzchnia biologicznie czynna zgodnie z </w:t>
      </w:r>
      <w:proofErr w:type="spellStart"/>
      <w:r w:rsidRPr="00521885">
        <w:t>mpzp</w:t>
      </w:r>
      <w:proofErr w:type="spellEnd"/>
      <w:r w:rsidRPr="00521885">
        <w:t xml:space="preserve"> - min. 40% powierzchni działki)</w:t>
      </w:r>
    </w:p>
    <w:p w14:paraId="4F493A56" w14:textId="77777777" w:rsidR="00B06B3F" w:rsidRPr="00521885" w:rsidRDefault="00B06B3F" w:rsidP="00B06B3F"/>
    <w:p w14:paraId="2C1D1249" w14:textId="67E8AEFA" w:rsidR="00B06B3F" w:rsidRPr="00521885" w:rsidRDefault="00B06B3F" w:rsidP="00B06B3F">
      <w:r w:rsidRPr="00521885">
        <w:t xml:space="preserve">Powierzchnia biologicznie czynna na terenie oznaczonym w </w:t>
      </w:r>
      <w:proofErr w:type="spellStart"/>
      <w:r w:rsidRPr="00521885">
        <w:t>mpzp</w:t>
      </w:r>
      <w:proofErr w:type="spellEnd"/>
      <w:r w:rsidRPr="00521885">
        <w:t xml:space="preserve"> symbolem „</w:t>
      </w:r>
      <w:r w:rsidR="005813B9" w:rsidRPr="00521885">
        <w:t>U/ZP</w:t>
      </w:r>
      <w:r w:rsidRPr="00521885">
        <w:t>”:</w:t>
      </w:r>
    </w:p>
    <w:p w14:paraId="72534AFD" w14:textId="48884840" w:rsidR="00B06B3F" w:rsidRPr="00521885" w:rsidRDefault="005813B9" w:rsidP="00B06B3F">
      <w:pPr>
        <w:ind w:left="709"/>
      </w:pPr>
      <w:r w:rsidRPr="00521885">
        <w:t xml:space="preserve">587 </w:t>
      </w:r>
      <w:r w:rsidR="00B06B3F" w:rsidRPr="00521885">
        <w:t>m</w:t>
      </w:r>
      <w:r w:rsidR="00B06B3F" w:rsidRPr="00521885">
        <w:rPr>
          <w:vertAlign w:val="superscript"/>
        </w:rPr>
        <w:t>2</w:t>
      </w:r>
      <w:r w:rsidR="00B06B3F" w:rsidRPr="00521885">
        <w:t xml:space="preserve"> tj. </w:t>
      </w:r>
      <w:r w:rsidR="008C1827" w:rsidRPr="00521885">
        <w:t>90</w:t>
      </w:r>
      <w:r w:rsidR="00B06B3F" w:rsidRPr="00521885">
        <w:t xml:space="preserve"> % powierzchni terenu </w:t>
      </w:r>
      <w:r w:rsidRPr="00521885">
        <w:t>U/ZP</w:t>
      </w:r>
      <w:r w:rsidR="00B06B3F" w:rsidRPr="00521885">
        <w:t xml:space="preserve"> objętego projektem</w:t>
      </w:r>
    </w:p>
    <w:p w14:paraId="0070CF43" w14:textId="66315429" w:rsidR="00B06B3F" w:rsidRPr="00521885" w:rsidRDefault="00B06B3F" w:rsidP="00B06B3F">
      <w:pPr>
        <w:ind w:left="709"/>
      </w:pPr>
      <w:r w:rsidRPr="00521885">
        <w:t xml:space="preserve">(wymagana powierzchnia biologicznie czynna zgodnie z </w:t>
      </w:r>
      <w:proofErr w:type="spellStart"/>
      <w:r w:rsidRPr="00521885">
        <w:t>mpzp</w:t>
      </w:r>
      <w:proofErr w:type="spellEnd"/>
      <w:r w:rsidRPr="00521885">
        <w:t xml:space="preserve"> - min. </w:t>
      </w:r>
      <w:r w:rsidR="008C1827" w:rsidRPr="00521885">
        <w:t>35</w:t>
      </w:r>
      <w:r w:rsidRPr="00521885">
        <w:t>% powierzchni działki)</w:t>
      </w:r>
    </w:p>
    <w:p w14:paraId="7FC47827" w14:textId="77777777" w:rsidR="00A21162" w:rsidRPr="00521885" w:rsidRDefault="00A21162" w:rsidP="00A21162"/>
    <w:p w14:paraId="2F427A56" w14:textId="640ED1D6" w:rsidR="00A21162" w:rsidRPr="00CF47CA" w:rsidRDefault="00A21162" w:rsidP="00A21162">
      <w:r w:rsidRPr="00CF47CA">
        <w:t xml:space="preserve">Powierzchnia biologicznie czynna na terenie oznaczonym w </w:t>
      </w:r>
      <w:proofErr w:type="spellStart"/>
      <w:r w:rsidRPr="00CF47CA">
        <w:t>mpzp</w:t>
      </w:r>
      <w:proofErr w:type="spellEnd"/>
      <w:r w:rsidRPr="00CF47CA">
        <w:t xml:space="preserve"> symbolem „80KDW”:</w:t>
      </w:r>
    </w:p>
    <w:p w14:paraId="245C0CFC" w14:textId="1FCBBB20" w:rsidR="00A21162" w:rsidRDefault="00A21162" w:rsidP="00A21162">
      <w:pPr>
        <w:ind w:firstLine="709"/>
      </w:pPr>
      <w:r w:rsidRPr="00CF47CA">
        <w:t>1 09</w:t>
      </w:r>
      <w:r w:rsidR="00CF47CA">
        <w:t>7</w:t>
      </w:r>
      <w:r w:rsidRPr="00CF47CA">
        <w:t xml:space="preserve"> m</w:t>
      </w:r>
      <w:r w:rsidRPr="00CF47CA">
        <w:rPr>
          <w:vertAlign w:val="superscript"/>
        </w:rPr>
        <w:t>2</w:t>
      </w:r>
      <w:r w:rsidRPr="00CF47CA">
        <w:t xml:space="preserve"> tj. 31 % powierzchni terenu 80KDW objętego projektem.</w:t>
      </w:r>
    </w:p>
    <w:p w14:paraId="3FF05EE4" w14:textId="77777777" w:rsidR="00195438" w:rsidRDefault="00195438" w:rsidP="00195438">
      <w:pPr>
        <w:pStyle w:val="DEMIURGNumeracja2"/>
        <w:ind w:left="0" w:firstLine="0"/>
      </w:pPr>
      <w:bookmarkStart w:id="104" w:name="_Toc210215175"/>
      <w:r>
        <w:t>Powierzchnia zbiornika retencyjnego na wody opadowe i roztopowe (zbiornik pożarowy)</w:t>
      </w:r>
      <w:bookmarkEnd w:id="104"/>
    </w:p>
    <w:p w14:paraId="7E0E4035" w14:textId="66B3F866" w:rsidR="00195438" w:rsidRPr="00195438" w:rsidRDefault="00195438" w:rsidP="00195438">
      <w:pPr>
        <w:ind w:firstLine="709"/>
      </w:pPr>
      <w:r>
        <w:t>Powierzchnia zbiornika:</w:t>
      </w:r>
      <w:r>
        <w:tab/>
      </w:r>
      <w:r w:rsidRPr="00195438">
        <w:rPr>
          <w:b/>
          <w:bCs/>
        </w:rPr>
        <w:t>511,0</w:t>
      </w:r>
      <w:r w:rsidRPr="00195438">
        <w:t xml:space="preserve"> </w:t>
      </w:r>
      <w:r>
        <w:t>m</w:t>
      </w:r>
      <w:r>
        <w:rPr>
          <w:vertAlign w:val="superscript"/>
        </w:rPr>
        <w:t>2</w:t>
      </w:r>
      <w:r>
        <w:t xml:space="preserve"> </w:t>
      </w:r>
      <w:r w:rsidRPr="00195438">
        <w:t xml:space="preserve">tj. </w:t>
      </w:r>
      <w:r w:rsidR="00CF47CA">
        <w:t>2</w:t>
      </w:r>
      <w:r w:rsidR="007F4CAC">
        <w:t>6</w:t>
      </w:r>
      <w:r w:rsidRPr="00195438">
        <w:t xml:space="preserve"> % powierzchni terenu 2 US/U objętego projektem.</w:t>
      </w:r>
    </w:p>
    <w:p w14:paraId="3AFE9A16" w14:textId="77777777" w:rsidR="00A21162" w:rsidRDefault="00A21162" w:rsidP="0090056C"/>
    <w:p w14:paraId="70C93E1C" w14:textId="77777777" w:rsidR="00A21162" w:rsidRPr="00AA32A7" w:rsidRDefault="00A21162" w:rsidP="0090056C"/>
    <w:p w14:paraId="432999C4" w14:textId="36B5C292" w:rsidR="00942BA7" w:rsidRDefault="00942BA7" w:rsidP="00F826C9">
      <w:pPr>
        <w:pStyle w:val="DEMIURGNumeracja2"/>
        <w:ind w:left="709" w:hanging="709"/>
      </w:pPr>
      <w:bookmarkStart w:id="105" w:name="_Toc76226884"/>
      <w:bookmarkStart w:id="106" w:name="_Toc78655971"/>
      <w:bookmarkStart w:id="107" w:name="_Toc115350178"/>
      <w:bookmarkStart w:id="108" w:name="_Toc210215176"/>
      <w:r>
        <w:t>Powierzchnie innych części terenu, niezbędne do sprawdzenia zgodności z ustaleniami miejscowego planu zagospodarowania przestrzennego, a w przypadku jego braku z decyzją o  warunkach zabudowy terenu albo uchwały o ustaleniu lokalizacji inwestycji mieszkaniowej lub inwestycji towarzyszących</w:t>
      </w:r>
      <w:bookmarkEnd w:id="105"/>
      <w:bookmarkEnd w:id="106"/>
      <w:bookmarkEnd w:id="107"/>
      <w:bookmarkEnd w:id="108"/>
    </w:p>
    <w:p w14:paraId="75F61FD2" w14:textId="65AD26F3" w:rsidR="00E04958" w:rsidRPr="008C5993" w:rsidRDefault="00E04958" w:rsidP="0090056C">
      <w:pPr>
        <w:pStyle w:val="DEMIURGNumeracja3"/>
      </w:pPr>
      <w:bookmarkStart w:id="109" w:name="_Toc210215177"/>
      <w:r w:rsidRPr="008C5993">
        <w:t>Powierzchnia całkowita</w:t>
      </w:r>
      <w:bookmarkEnd w:id="109"/>
    </w:p>
    <w:p w14:paraId="41682B31" w14:textId="7B355850" w:rsidR="00BB435A" w:rsidRPr="00BB435A" w:rsidRDefault="00FF447C" w:rsidP="0090056C">
      <w:r>
        <w:t>Nie dotyczy.</w:t>
      </w:r>
    </w:p>
    <w:p w14:paraId="47B7754D" w14:textId="5DE9995B" w:rsidR="00E04958" w:rsidRPr="008C5993" w:rsidRDefault="00E04958" w:rsidP="0090056C">
      <w:pPr>
        <w:pStyle w:val="DEMIURGNumeracja3"/>
      </w:pPr>
      <w:bookmarkStart w:id="110" w:name="_Toc210215178"/>
      <w:r w:rsidRPr="008C5993">
        <w:lastRenderedPageBreak/>
        <w:t>Intensywność zabudowy</w:t>
      </w:r>
      <w:bookmarkEnd w:id="110"/>
    </w:p>
    <w:p w14:paraId="6E83C7BA" w14:textId="6D5D13B5" w:rsidR="00C075A1" w:rsidRPr="008C5993" w:rsidRDefault="00FF447C" w:rsidP="0090056C">
      <w:r>
        <w:t>Nie dotyczy.</w:t>
      </w:r>
    </w:p>
    <w:p w14:paraId="5545D282" w14:textId="664DD6E1" w:rsidR="00942BA7" w:rsidRPr="008C5993" w:rsidRDefault="00942BA7" w:rsidP="0090056C">
      <w:pPr>
        <w:pStyle w:val="FORUMNumeracja1"/>
      </w:pPr>
      <w:bookmarkStart w:id="111" w:name="_Toc76226885"/>
      <w:bookmarkStart w:id="112" w:name="_Toc78655972"/>
      <w:bookmarkStart w:id="113" w:name="_Toc115350275"/>
      <w:bookmarkStart w:id="114" w:name="_Toc115350386"/>
      <w:bookmarkStart w:id="115" w:name="_Toc210215179"/>
      <w:r w:rsidRPr="008C5993">
        <w:t>Informacje i dane</w:t>
      </w:r>
      <w:bookmarkEnd w:id="111"/>
      <w:bookmarkEnd w:id="112"/>
      <w:bookmarkEnd w:id="113"/>
      <w:bookmarkEnd w:id="114"/>
      <w:bookmarkEnd w:id="115"/>
    </w:p>
    <w:p w14:paraId="72A9A881" w14:textId="54BFF317" w:rsidR="00942BA7" w:rsidRPr="008C5993" w:rsidRDefault="00942BA7" w:rsidP="00F826C9">
      <w:pPr>
        <w:pStyle w:val="DEMIURGNumeracja2"/>
        <w:ind w:hanging="792"/>
      </w:pPr>
      <w:bookmarkStart w:id="116" w:name="_Toc76226886"/>
      <w:bookmarkStart w:id="117" w:name="_Toc78655973"/>
      <w:bookmarkStart w:id="118" w:name="_Toc115350179"/>
      <w:bookmarkStart w:id="119" w:name="_Toc210215180"/>
      <w:r w:rsidRPr="008C5993">
        <w:t>Rodzaj ograniczeń lub zakazów w zabudowie i zagospodarowaniu terenu wynikających z  aktów prawa miejscowego lub decyzji o warunkach zabudowy i zagospodarowania terenu</w:t>
      </w:r>
      <w:bookmarkEnd w:id="116"/>
      <w:bookmarkEnd w:id="117"/>
      <w:bookmarkEnd w:id="118"/>
      <w:bookmarkEnd w:id="119"/>
    </w:p>
    <w:p w14:paraId="37F05712" w14:textId="77777777" w:rsidR="004114D8" w:rsidRDefault="00942BA7" w:rsidP="0090056C">
      <w:r w:rsidRPr="008C5993">
        <w:t xml:space="preserve">Planowane zamierzenie inwestycyjne zlokalizowane jest na </w:t>
      </w:r>
      <w:r w:rsidR="00F8124D" w:rsidRPr="008C5993">
        <w:t>terenie</w:t>
      </w:r>
      <w:r w:rsidRPr="008C5993">
        <w:t xml:space="preserve"> objęt</w:t>
      </w:r>
      <w:r w:rsidR="00F8124D" w:rsidRPr="008C5993">
        <w:t>ym</w:t>
      </w:r>
      <w:r w:rsidRPr="008C5993">
        <w:t xml:space="preserve"> miejscowym</w:t>
      </w:r>
      <w:r w:rsidR="004114D8">
        <w:t>i</w:t>
      </w:r>
      <w:r w:rsidRPr="008C5993">
        <w:t xml:space="preserve"> plan</w:t>
      </w:r>
      <w:r w:rsidR="004114D8">
        <w:t>ami zagospodarowania przestrzennego:</w:t>
      </w:r>
    </w:p>
    <w:p w14:paraId="02A98712" w14:textId="7CE032A2" w:rsidR="004114D8" w:rsidRDefault="004114D8" w:rsidP="006A58E9">
      <w:pPr>
        <w:ind w:left="700" w:hanging="700"/>
      </w:pPr>
      <w:r>
        <w:t>-</w:t>
      </w:r>
      <w:r>
        <w:tab/>
      </w:r>
      <w:r w:rsidR="006A58E9">
        <w:t>miejscowym planem zagospodarowania przestrzennego dla terenów przy al. Solidarności, przy  ul.  Ogrodowej (dz. nr 1159/4 i 1159/7) i ul. 23 Października położonych w Tarnowie Podgórnym (uchwała nr XLIV/746/2021 Rady Gminy Tarnowo Podgórne z dnia 13 października 2021 roku)</w:t>
      </w:r>
    </w:p>
    <w:p w14:paraId="353D811A" w14:textId="0BDEAD8F" w:rsidR="00087CB9" w:rsidRDefault="006A58E9" w:rsidP="00153207">
      <w:pPr>
        <w:ind w:left="700" w:hanging="700"/>
      </w:pPr>
      <w:r>
        <w:t>-</w:t>
      </w:r>
      <w:r>
        <w:tab/>
        <w:t>miejscowym planem zagospodarowania przestrzennego w Tarnowie Podgórnym – część zachodnia (uchwała nr LVII/888/2018 Rady Gminy Tarnowo Podgórne z dnia 27 lutego 2018 roku).</w:t>
      </w:r>
    </w:p>
    <w:p w14:paraId="66B2F1BA" w14:textId="0218F492" w:rsidR="00F57E2D" w:rsidRPr="00153207" w:rsidRDefault="00087CB9" w:rsidP="0090056C">
      <w:pPr>
        <w:pStyle w:val="DEMIURGNumeracja3"/>
      </w:pPr>
      <w:bookmarkStart w:id="120" w:name="_Toc210215181"/>
      <w:r w:rsidRPr="00D93EF1">
        <w:t>Sprawdzenie zgodności przyjętych rozwiązań projektowych z miejscowym planem zagospodarowania  przestrzennego</w:t>
      </w:r>
      <w:r w:rsidR="00FF10DA">
        <w:t xml:space="preserve"> dla terenów przy al. Solidarności, przy  ul.  Ogrodowej (dz. </w:t>
      </w:r>
      <w:r w:rsidR="003930E3">
        <w:t> </w:t>
      </w:r>
      <w:r w:rsidR="00FF10DA">
        <w:t xml:space="preserve">nr </w:t>
      </w:r>
      <w:r w:rsidR="003930E3">
        <w:t> </w:t>
      </w:r>
      <w:r w:rsidR="00FF10DA">
        <w:t xml:space="preserve">1159/4 i 1159/7) i ul. 23 Października położonych w Tarnowie Podgórnym (uchwała </w:t>
      </w:r>
      <w:r w:rsidR="003930E3">
        <w:t> </w:t>
      </w:r>
      <w:r w:rsidR="00FF10DA">
        <w:t xml:space="preserve">nr </w:t>
      </w:r>
      <w:r w:rsidR="003930E3">
        <w:t> </w:t>
      </w:r>
      <w:r w:rsidR="00FF10DA">
        <w:t>XLIV/746/2021 Rady Gminy Tarnowo Podgórne z dnia 13 października 2021 roku)</w:t>
      </w:r>
      <w:bookmarkEnd w:id="120"/>
    </w:p>
    <w:p w14:paraId="11FAD99F" w14:textId="77777777" w:rsidR="00F57E2D" w:rsidRDefault="00F57E2D" w:rsidP="0090056C">
      <w:pPr>
        <w:rPr>
          <w:rFonts w:eastAsia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24067" w14:paraId="38805739" w14:textId="77777777" w:rsidTr="00902947">
        <w:tc>
          <w:tcPr>
            <w:tcW w:w="4247" w:type="dxa"/>
            <w:tcBorders>
              <w:bottom w:val="single" w:sz="4" w:space="0" w:color="auto"/>
            </w:tcBorders>
          </w:tcPr>
          <w:p w14:paraId="20D45635" w14:textId="063BB8B9" w:rsidR="00E24067" w:rsidRDefault="00E24067" w:rsidP="0090056C">
            <w:r>
              <w:t>Treść uchwały</w:t>
            </w: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14:paraId="0CFBF205" w14:textId="72EC35C3" w:rsidR="00E24067" w:rsidRDefault="00E24067" w:rsidP="0090056C">
            <w:r>
              <w:t>Opis rozwiązań projektowych</w:t>
            </w:r>
          </w:p>
        </w:tc>
      </w:tr>
      <w:tr w:rsidR="00E24067" w14:paraId="173D45A5" w14:textId="77777777" w:rsidTr="00902947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13428AA6" w14:textId="48A707F9" w:rsidR="00E24067" w:rsidRDefault="00E24067" w:rsidP="0090056C">
            <w:r>
              <w:t xml:space="preserve">Rozdział </w:t>
            </w:r>
            <w:r w:rsidR="00F57E2D">
              <w:t>II</w:t>
            </w:r>
          </w:p>
          <w:p w14:paraId="6AA7878E" w14:textId="4E21BE18" w:rsidR="00E24067" w:rsidRDefault="00F57E2D" w:rsidP="0090056C">
            <w:r>
              <w:t>Ustalenia szczegółowe</w:t>
            </w:r>
          </w:p>
          <w:p w14:paraId="2E9F0265" w14:textId="06FF67EF" w:rsidR="00E24067" w:rsidRDefault="00E24067" w:rsidP="0090056C">
            <w:r>
              <w:t>§</w:t>
            </w:r>
            <w:r w:rsidR="00F57E2D">
              <w:t>3</w:t>
            </w:r>
            <w:r>
              <w:t xml:space="preserve">. </w:t>
            </w:r>
            <w:r w:rsidR="00F57E2D">
              <w:t>W zakresie przeznaczenia terenów oraz linii rozgraniczających tereny o różnym przeznaczeniu lub różnych zasadach zagospodarowania ustala 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252BAA9E" w14:textId="77777777" w:rsidR="00E24067" w:rsidRDefault="00E24067" w:rsidP="0090056C"/>
        </w:tc>
      </w:tr>
      <w:tr w:rsidR="00E24067" w14:paraId="468F480F" w14:textId="77777777" w:rsidTr="00902947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143C0800" w14:textId="753DEFAB" w:rsidR="00E24067" w:rsidRDefault="00E24067" w:rsidP="0090056C">
            <w:r>
              <w:t xml:space="preserve">1) </w:t>
            </w:r>
            <w:r w:rsidR="00F57E2D">
              <w:t>tereny zabudowy</w:t>
            </w:r>
            <w:r>
              <w:t>:</w:t>
            </w:r>
          </w:p>
          <w:p w14:paraId="24A5810B" w14:textId="7E0F3827" w:rsidR="00E70551" w:rsidRDefault="00902947" w:rsidP="00902947">
            <w:r>
              <w:t>d</w:t>
            </w:r>
            <w:r w:rsidR="00E24067">
              <w:t xml:space="preserve">) </w:t>
            </w:r>
            <w:r>
              <w:t>usługowej, oznaczone symbolami: 1U, 2U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7C543C03" w14:textId="1ACBD63C" w:rsidR="00C2603E" w:rsidRDefault="00902947" w:rsidP="0090056C">
            <w:r>
              <w:t xml:space="preserve">Inwestycja </w:t>
            </w:r>
            <w:r w:rsidR="00B86215">
              <w:t xml:space="preserve">częściowo </w:t>
            </w:r>
            <w:r>
              <w:t xml:space="preserve">planowana jest na terenie oznaczonym symbolem 2U. Planowany parking </w:t>
            </w:r>
            <w:r w:rsidR="00E41A6C">
              <w:t xml:space="preserve">ogólnodostępny </w:t>
            </w:r>
            <w:r w:rsidR="00B86215">
              <w:t xml:space="preserve"> wraz z drogami dojazdowymi, chodnikami </w:t>
            </w:r>
            <w:r>
              <w:t>stanowić będzie uzupełnienie infrastruktury technicznej dla obsługi istniejących w  sąsiedztwie obiektów sportowo-rekreacyjnych takich jak Tarnowskie Tężnie i Tarnowskie Termy.</w:t>
            </w:r>
          </w:p>
        </w:tc>
      </w:tr>
      <w:tr w:rsidR="00902947" w14:paraId="3240E72A" w14:textId="77777777" w:rsidTr="00902947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6C46CCD8" w14:textId="325036E4" w:rsidR="00902947" w:rsidRDefault="00902947" w:rsidP="0090056C">
            <w:r>
              <w:t xml:space="preserve">§12. W zakresie szczegółowych parametrów i </w:t>
            </w:r>
            <w:r w:rsidR="00995F6E">
              <w:t> </w:t>
            </w:r>
            <w:r>
              <w:t>wskaźników kształtowania zabudowy oraz zagospodarowania terenu dla terenu oznaczonego symbolem: 2U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732D7726" w14:textId="77777777" w:rsidR="00902947" w:rsidRDefault="00902947" w:rsidP="0090056C"/>
        </w:tc>
      </w:tr>
      <w:tr w:rsidR="00902947" w14:paraId="40B66753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FFA7F3F" w14:textId="51E858BA" w:rsidR="00902947" w:rsidRPr="00902947" w:rsidRDefault="00902947" w:rsidP="00902947">
            <w:r w:rsidRPr="00902947">
              <w:t>1)</w:t>
            </w:r>
            <w:r>
              <w:t xml:space="preserve"> u</w:t>
            </w:r>
            <w:r w:rsidRPr="00902947">
              <w:t>stala się</w:t>
            </w:r>
            <w:r>
              <w:t>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7F081F5" w14:textId="77777777" w:rsidR="00902947" w:rsidRDefault="00902947" w:rsidP="0090056C"/>
        </w:tc>
      </w:tr>
      <w:tr w:rsidR="00902947" w14:paraId="6951EBC2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3DC8E68C" w14:textId="4A5691A8" w:rsidR="00902947" w:rsidRPr="00902947" w:rsidRDefault="00902947" w:rsidP="00902947">
            <w:r w:rsidRPr="00902947">
              <w:t>a)</w:t>
            </w:r>
            <w:r>
              <w:t xml:space="preserve"> lokalizację budynków usługowych, w tym z </w:t>
            </w:r>
            <w:r w:rsidR="00995F6E">
              <w:t> </w:t>
            </w:r>
            <w:r>
              <w:t>zakresu sportu i rekreacji, kultury i oświaty</w:t>
            </w:r>
            <w:r w:rsidR="007E1AB5">
              <w:t>, ochrony zdrowia,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F415B21" w14:textId="3A7C98A8" w:rsidR="00902947" w:rsidRDefault="007E1AB5" w:rsidP="0090056C">
            <w:r>
              <w:t>Nie dotyczy</w:t>
            </w:r>
          </w:p>
        </w:tc>
      </w:tr>
      <w:tr w:rsidR="00902947" w14:paraId="75364C1F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0DD6EF92" w14:textId="78EE6DAE" w:rsidR="00902947" w:rsidRPr="00902947" w:rsidRDefault="007E1AB5" w:rsidP="00902947">
            <w:r>
              <w:t>b) maksymalną powierzchnię zabudowy: 40 % powierzchni działki budowlanej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9B1632C" w14:textId="3CFD2EC6" w:rsidR="00902947" w:rsidRDefault="007E1AB5" w:rsidP="0090056C">
            <w:r>
              <w:t>Nie dotyczy</w:t>
            </w:r>
          </w:p>
        </w:tc>
      </w:tr>
      <w:tr w:rsidR="007E1AB5" w14:paraId="5F0437E2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AE077FF" w14:textId="1F83B86E" w:rsidR="007E1AB5" w:rsidRPr="00902947" w:rsidRDefault="007E1AB5" w:rsidP="00902947">
            <w:r>
              <w:t>c) intensywność zabudowy: min. – 0,01, max – 1,6,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0685EA9" w14:textId="174F7C90" w:rsidR="007E1AB5" w:rsidRDefault="007E1AB5" w:rsidP="0090056C">
            <w:r>
              <w:t>Nie dotyczy</w:t>
            </w:r>
          </w:p>
        </w:tc>
      </w:tr>
      <w:tr w:rsidR="007E1AB5" w14:paraId="1677AEB4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8EF61C3" w14:textId="3549206E" w:rsidR="007E1AB5" w:rsidRPr="00902947" w:rsidRDefault="007E1AB5" w:rsidP="00902947">
            <w:r>
              <w:t>d) minimalny udział powierzchni biologicznie czynnej w powierzchni działki budowlanej 50 %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9E157FE" w14:textId="2DC7064F" w:rsidR="007E1AB5" w:rsidRDefault="007E1AB5" w:rsidP="007E1AB5">
            <w:r>
              <w:t>Zaprojektowana p</w:t>
            </w:r>
            <w:r w:rsidRPr="00200000">
              <w:t>owierzchnia biologicznie czynna:</w:t>
            </w:r>
            <w:r>
              <w:t xml:space="preserve"> 4 749</w:t>
            </w:r>
            <w:r w:rsidRPr="00200000">
              <w:t xml:space="preserve"> m</w:t>
            </w:r>
            <w:r w:rsidRPr="00200000">
              <w:rPr>
                <w:vertAlign w:val="superscript"/>
              </w:rPr>
              <w:t>2</w:t>
            </w:r>
            <w:r w:rsidRPr="00200000">
              <w:t xml:space="preserve"> tj. </w:t>
            </w:r>
            <w:r>
              <w:t>51,0</w:t>
            </w:r>
            <w:r w:rsidRPr="00200000">
              <w:t xml:space="preserve"> % powierzchni terenu 2U objętego projektem</w:t>
            </w:r>
            <w:r>
              <w:t xml:space="preserve"> </w:t>
            </w:r>
          </w:p>
          <w:p w14:paraId="22865500" w14:textId="53D2551D" w:rsidR="007E1AB5" w:rsidRDefault="007E1AB5" w:rsidP="0090056C">
            <w:r w:rsidRPr="000F779A">
              <w:t>Rozwiązania projektowe zgodne z miejscowym planem zagospodarowania przestrzennego.</w:t>
            </w:r>
          </w:p>
        </w:tc>
      </w:tr>
      <w:tr w:rsidR="007E1AB5" w14:paraId="5BD57B34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79C42756" w14:textId="77777777" w:rsidR="007E1AB5" w:rsidRDefault="007E1AB5" w:rsidP="00902947">
            <w:r>
              <w:t xml:space="preserve">e) wysokość budynków i budowli </w:t>
            </w:r>
          </w:p>
          <w:p w14:paraId="4D6618F3" w14:textId="7525F4D1" w:rsidR="007E1AB5" w:rsidRPr="00902947" w:rsidRDefault="007E1AB5" w:rsidP="00902947">
            <w:r>
              <w:t>– nie wyżej niż 15,0 m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0D80F72" w14:textId="127942CE" w:rsidR="007E1AB5" w:rsidRDefault="007E1AB5" w:rsidP="0090056C">
            <w:r>
              <w:t>Nie dotyczy</w:t>
            </w:r>
          </w:p>
        </w:tc>
      </w:tr>
      <w:tr w:rsidR="007E1AB5" w14:paraId="73894EE5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296E7A53" w14:textId="77777777" w:rsidR="007E1AB5" w:rsidRDefault="007E1AB5" w:rsidP="00902947">
            <w:r>
              <w:t>f) geometria dachu:</w:t>
            </w:r>
          </w:p>
          <w:p w14:paraId="62CA34CD" w14:textId="77777777" w:rsidR="007E1AB5" w:rsidRDefault="007E1AB5" w:rsidP="00902947">
            <w:r>
              <w:t>- dach stromy lub dach płaski,</w:t>
            </w:r>
          </w:p>
          <w:p w14:paraId="1905566A" w14:textId="6F9DB9BB" w:rsidR="007E1AB5" w:rsidRPr="00902947" w:rsidRDefault="007E1AB5" w:rsidP="00902947">
            <w:r>
              <w:t>- w przypadku dachu dwuspadowego, lokalizacja głównej kalenicy równolegle względem drogi KDL,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CD0DBB3" w14:textId="1BB9570B" w:rsidR="007E1AB5" w:rsidRDefault="007E1AB5" w:rsidP="0090056C">
            <w:r>
              <w:t>Nie dotyczy</w:t>
            </w:r>
          </w:p>
        </w:tc>
      </w:tr>
      <w:tr w:rsidR="007E1AB5" w14:paraId="77ED5D39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29BB446" w14:textId="126B26E9" w:rsidR="007E1AB5" w:rsidRPr="00902947" w:rsidRDefault="007E1AB5" w:rsidP="00902947">
            <w:r>
              <w:t>g) wykończenie zewnętrzne budynków: dla elewacji – kolory pastelowe w tym białe oraz cegła, kamień</w:t>
            </w:r>
            <w:r w:rsidR="006665D9">
              <w:t xml:space="preserve"> i </w:t>
            </w:r>
            <w:r w:rsidR="003930E3">
              <w:t> </w:t>
            </w:r>
            <w:r w:rsidR="006665D9">
              <w:t>drewno w barwach naturalnych,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A5FCAA0" w14:textId="5642663E" w:rsidR="007E1AB5" w:rsidRDefault="006665D9" w:rsidP="0090056C">
            <w:r>
              <w:t>Nie dotyczy</w:t>
            </w:r>
          </w:p>
        </w:tc>
      </w:tr>
      <w:tr w:rsidR="007E1AB5" w14:paraId="2DCB41A6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EC16BAC" w14:textId="75B11C7E" w:rsidR="007E1AB5" w:rsidRPr="006665D9" w:rsidRDefault="006665D9" w:rsidP="00902947">
            <w:r>
              <w:t>h)minimalna powierzchnia nowo wydzielonych działek budowlanych: 1000 m</w:t>
            </w:r>
            <w:r>
              <w:rPr>
                <w:vertAlign w:val="superscript"/>
              </w:rPr>
              <w:t>2</w:t>
            </w:r>
            <w:r>
              <w:t>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D4C93B4" w14:textId="5600928B" w:rsidR="007E1AB5" w:rsidRDefault="006665D9" w:rsidP="0090056C">
            <w:r>
              <w:t>Nie dotyczy</w:t>
            </w:r>
          </w:p>
        </w:tc>
      </w:tr>
      <w:tr w:rsidR="006665D9" w14:paraId="36DFB738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3995820D" w14:textId="38B06813" w:rsidR="006665D9" w:rsidRPr="00902947" w:rsidRDefault="006665D9" w:rsidP="00902947">
            <w:r>
              <w:t>i) zasady podziału działek budowlanych, o których mowa w lit. h) nie dotyczą działek przeznaczonych pod lokalizację obiektów infrastruktury technicznej,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7AB04B0" w14:textId="297E77D2" w:rsidR="006665D9" w:rsidRDefault="006665D9" w:rsidP="0090056C">
            <w:r>
              <w:t>Nie dotyczy</w:t>
            </w:r>
          </w:p>
        </w:tc>
      </w:tr>
      <w:tr w:rsidR="006665D9" w14:paraId="34A4E873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56E39209" w14:textId="13DFD46D" w:rsidR="006665D9" w:rsidRPr="00902947" w:rsidRDefault="006665D9" w:rsidP="00902947">
            <w:r>
              <w:t>j) lokalizację stanowisk postojowych, zgodnie z §21 ust.1 pkt 5 i 6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376C705" w14:textId="77777777" w:rsidR="006665D9" w:rsidRDefault="006665D9" w:rsidP="0090056C">
            <w:r>
              <w:t>Lokalizacja stanowisk postojowych zgodnie z §21</w:t>
            </w:r>
            <w:r w:rsidR="0040701B">
              <w:t>.</w:t>
            </w:r>
          </w:p>
          <w:p w14:paraId="73663FA7" w14:textId="3EBDE807" w:rsidR="0040701B" w:rsidRDefault="0040701B" w:rsidP="0090056C">
            <w:r w:rsidRPr="000F779A">
              <w:t>Rozwiązania projektowe zgodne z miejscowym planem zagospodarowania przestrzennego.</w:t>
            </w:r>
          </w:p>
        </w:tc>
      </w:tr>
      <w:tr w:rsidR="006665D9" w14:paraId="4977B0FA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61EB8EE8" w14:textId="6DC6466E" w:rsidR="006665D9" w:rsidRDefault="0040701B" w:rsidP="00902947">
            <w:r>
              <w:lastRenderedPageBreak/>
              <w:t>k) dostęp do terenu zgodnie z §21 ust.1 pkt.4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60D9702" w14:textId="77777777" w:rsidR="006665D9" w:rsidRDefault="0040701B" w:rsidP="0090056C">
            <w:r>
              <w:t>Dostęp do terenu zgodnie z §21 ust.1 pkt.4.</w:t>
            </w:r>
          </w:p>
          <w:p w14:paraId="24D639E4" w14:textId="026720E4" w:rsidR="0040701B" w:rsidRDefault="0040701B" w:rsidP="0090056C">
            <w:r w:rsidRPr="000F779A">
              <w:t>Rozwiązania projektowe zgodne z miejscowym planem zagospodarowania przestrzennego.</w:t>
            </w:r>
          </w:p>
        </w:tc>
      </w:tr>
      <w:tr w:rsidR="0040701B" w14:paraId="2A493120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740C5DD0" w14:textId="6ED4F1BA" w:rsidR="0040701B" w:rsidRDefault="0040701B" w:rsidP="00902947">
            <w:r>
              <w:t>2) dopuszcza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977F6F1" w14:textId="77777777" w:rsidR="0040701B" w:rsidRDefault="0040701B" w:rsidP="0090056C"/>
        </w:tc>
      </w:tr>
      <w:tr w:rsidR="0040701B" w14:paraId="6A96F3DD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4976646A" w14:textId="761EC926" w:rsidR="0040701B" w:rsidRPr="0040701B" w:rsidRDefault="0040701B" w:rsidP="0040701B">
            <w:r w:rsidRPr="0040701B">
              <w:t>a)</w:t>
            </w:r>
            <w:r>
              <w:t xml:space="preserve"> </w:t>
            </w:r>
            <w:r w:rsidRPr="0040701B">
              <w:t>lokalizację</w:t>
            </w:r>
            <w:r>
              <w:t xml:space="preserve"> parkingów naziemnych i </w:t>
            </w:r>
            <w:r w:rsidR="00995F6E">
              <w:t> </w:t>
            </w:r>
            <w:r>
              <w:t>podziemnych,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05660AF" w14:textId="77777777" w:rsidR="0040701B" w:rsidRDefault="0040701B" w:rsidP="0090056C">
            <w:r>
              <w:t>Zaprojektowano parking naziemny.</w:t>
            </w:r>
          </w:p>
          <w:p w14:paraId="5DF712BE" w14:textId="7CC7E7F2" w:rsidR="0040701B" w:rsidRDefault="0040701B" w:rsidP="0090056C">
            <w:r w:rsidRPr="000F779A">
              <w:t>Rozwiązania projektowe zgodne z miejscowym planem zagospodarowania przestrzennego.</w:t>
            </w:r>
          </w:p>
        </w:tc>
      </w:tr>
      <w:tr w:rsidR="0040701B" w14:paraId="6310F5E1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2257622B" w14:textId="259BC644" w:rsidR="0040701B" w:rsidRDefault="0040701B" w:rsidP="00902947">
            <w:r>
              <w:t>b) lokalizację plenerowych urządzeń sportowo-rekreacyjnych, boisk sportowych, kortów tenisowych z dopuszczeniem ich zadaszenia bądź przekrycia powłoką pneumatyczną,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D5DD069" w14:textId="59632F5D" w:rsidR="0040701B" w:rsidRDefault="0040701B" w:rsidP="0090056C">
            <w:r>
              <w:t>Nie dotyczy</w:t>
            </w:r>
          </w:p>
        </w:tc>
      </w:tr>
      <w:tr w:rsidR="0040701B" w14:paraId="6DE3C11B" w14:textId="77777777" w:rsidTr="00902947">
        <w:tc>
          <w:tcPr>
            <w:tcW w:w="4247" w:type="dxa"/>
            <w:tcBorders>
              <w:top w:val="nil"/>
              <w:bottom w:val="nil"/>
            </w:tcBorders>
          </w:tcPr>
          <w:p w14:paraId="56196B27" w14:textId="2F558110" w:rsidR="0040701B" w:rsidRDefault="0040701B" w:rsidP="00902947">
            <w:r>
              <w:t>c) lokalizację jednej kondygnacji podziemnej,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830A983" w14:textId="6196A9EE" w:rsidR="0040701B" w:rsidRDefault="0040701B" w:rsidP="0090056C">
            <w:r>
              <w:t>Nie dotyczy</w:t>
            </w:r>
          </w:p>
        </w:tc>
      </w:tr>
      <w:tr w:rsidR="0040701B" w14:paraId="33EE43F3" w14:textId="77777777" w:rsidTr="00B33FED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430598FE" w14:textId="1A96967A" w:rsidR="0040701B" w:rsidRDefault="0040701B" w:rsidP="00902947">
            <w:r>
              <w:t>d) lokalizację obiektów infrastruktury technicznej,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3488FE31" w14:textId="77777777" w:rsidR="0040701B" w:rsidRDefault="0040701B" w:rsidP="0090056C">
            <w:r>
              <w:t xml:space="preserve">Zaprojektowano doziemne instalacje kanalizacji deszczowej, doziemne instalacje </w:t>
            </w:r>
            <w:proofErr w:type="spellStart"/>
            <w:r>
              <w:t>elektroenerge</w:t>
            </w:r>
            <w:proofErr w:type="spellEnd"/>
            <w:r>
              <w:t>-tyczne, oświetlenie terenu.</w:t>
            </w:r>
          </w:p>
          <w:p w14:paraId="48CB2243" w14:textId="068C67AF" w:rsidR="0040701B" w:rsidRDefault="0040701B" w:rsidP="0090056C">
            <w:r w:rsidRPr="000F779A">
              <w:t>Rozwiązania projektowe zgodne z miejscowym planem zagospodarowania przestrzennego.</w:t>
            </w:r>
          </w:p>
        </w:tc>
      </w:tr>
      <w:tr w:rsidR="00B33FED" w14:paraId="1C701B2B" w14:textId="77777777" w:rsidTr="00B33FED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5BEE1C6B" w14:textId="33C07005" w:rsidR="00B33FED" w:rsidRDefault="00B33FED" w:rsidP="00B33FED">
            <w:r>
              <w:t xml:space="preserve">§20. W zakresie szczegółowych warunków zagospodarowania terenów oraz ograniczenia w </w:t>
            </w:r>
            <w:r w:rsidR="003930E3">
              <w:t> </w:t>
            </w:r>
            <w:r>
              <w:t>ich użytkowaniu, w tym zakazu zabudowy ustala 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58C51980" w14:textId="77777777" w:rsidR="00B33FED" w:rsidRDefault="00B33FED" w:rsidP="00B33FED"/>
        </w:tc>
      </w:tr>
      <w:tr w:rsidR="00B33FED" w14:paraId="1C8000B7" w14:textId="77777777" w:rsidTr="00B33FED">
        <w:tc>
          <w:tcPr>
            <w:tcW w:w="4247" w:type="dxa"/>
            <w:tcBorders>
              <w:top w:val="nil"/>
              <w:bottom w:val="nil"/>
            </w:tcBorders>
          </w:tcPr>
          <w:p w14:paraId="01E4222D" w14:textId="61A87B4B" w:rsidR="00B33FED" w:rsidRPr="00B33FED" w:rsidRDefault="00B33FED" w:rsidP="00B33FED">
            <w:r w:rsidRPr="00B33FED">
              <w:t>1)</w:t>
            </w:r>
            <w:r>
              <w:t xml:space="preserve"> </w:t>
            </w:r>
            <w:r w:rsidRPr="00B33FED">
              <w:t>uwzględnienie</w:t>
            </w:r>
            <w:r>
              <w:t xml:space="preserve"> w zagospodarowaniu terenów wymagań i ograniczeń technicznych wynikających z przebiegu istniejących i projektowanych sieci infrastruktury technicznej;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B599945" w14:textId="77777777" w:rsidR="00B33FED" w:rsidRDefault="00B33FED" w:rsidP="00B33FED">
            <w:r>
              <w:t>W projekcie uwzględniono istniejące sieci infrastruktury technicznej. Nie występują kolizje z  istniejącymi sieciami wymagające uzgodnień z  gestorami sieci.</w:t>
            </w:r>
          </w:p>
          <w:p w14:paraId="27FFD44B" w14:textId="6759CCDF" w:rsidR="00B33FED" w:rsidRDefault="00B33FED" w:rsidP="00B33FED">
            <w:r w:rsidRPr="000F779A">
              <w:t>Rozwiązania projektowe zgodne z miejscowym planem zagospodarowania przestrzennego.</w:t>
            </w:r>
          </w:p>
        </w:tc>
      </w:tr>
      <w:tr w:rsidR="00B33FED" w14:paraId="39137796" w14:textId="77777777" w:rsidTr="00B33FED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0A7BA818" w14:textId="355B2E9C" w:rsidR="00B33FED" w:rsidRDefault="00B33FED" w:rsidP="00B33FED">
            <w:r>
              <w:t>2) zakaz lokalizacji obiektów budowlanych, których wysokość przekraczałaby 130 m n.p.m.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5EE7CFD6" w14:textId="77777777" w:rsidR="00B33FED" w:rsidRDefault="00B33FED" w:rsidP="00B33FED">
            <w:r>
              <w:t>W projekcie nie przewiduje się obiektów, których wysokość przekraczałaby 130 m n.p.m.</w:t>
            </w:r>
          </w:p>
          <w:p w14:paraId="44EC5206" w14:textId="026DCBDE" w:rsidR="00B33FED" w:rsidRDefault="00B33FED" w:rsidP="00B33FED">
            <w:r w:rsidRPr="000F779A">
              <w:t>Rozwiązania projektowe zgodne z miejscowym planem zagospodarowania przestrzennego.</w:t>
            </w:r>
          </w:p>
        </w:tc>
      </w:tr>
      <w:tr w:rsidR="00B33FED" w14:paraId="5B3F6E42" w14:textId="77777777" w:rsidTr="003E5F87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5E59B06B" w14:textId="1C4B0F10" w:rsidR="00B33FED" w:rsidRDefault="00B33FED" w:rsidP="00B33FED">
            <w:r>
              <w:t xml:space="preserve">§21.1. W zakresie zasad modernizacji, rozbudowy i </w:t>
            </w:r>
            <w:r w:rsidR="003E5F87">
              <w:t> </w:t>
            </w:r>
            <w:r>
              <w:t>budowy systemów</w:t>
            </w:r>
            <w:r w:rsidR="003E5F87">
              <w:t xml:space="preserve"> komunikacji ustala 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31D1DE07" w14:textId="77777777" w:rsidR="00B33FED" w:rsidRDefault="00B33FED" w:rsidP="00B33FED"/>
        </w:tc>
      </w:tr>
      <w:tr w:rsidR="003E5F87" w14:paraId="481C1E86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150ABBBE" w14:textId="420DA619" w:rsidR="003E5F87" w:rsidRPr="003E5F87" w:rsidRDefault="003E5F87" w:rsidP="003E5F87">
            <w:r>
              <w:t>1)</w:t>
            </w:r>
            <w:r w:rsidRPr="003E5F87">
              <w:t>Drogi publiczne:</w:t>
            </w:r>
          </w:p>
          <w:p w14:paraId="37C29D6B" w14:textId="77777777" w:rsidR="003E5F87" w:rsidRDefault="003E5F87" w:rsidP="003E5F87">
            <w:r>
              <w:t>a</w:t>
            </w:r>
            <w:r w:rsidRPr="003E5F87">
              <w:t>)</w:t>
            </w:r>
            <w:r>
              <w:t xml:space="preserve"> </w:t>
            </w:r>
            <w:r w:rsidRPr="003E5F87">
              <w:t>KDL – klasy lokalnej</w:t>
            </w:r>
            <w:r>
              <w:t>,</w:t>
            </w:r>
          </w:p>
          <w:p w14:paraId="28669BEE" w14:textId="582CAFBC" w:rsidR="003E5F87" w:rsidRPr="003E5F87" w:rsidRDefault="003E5F87" w:rsidP="003E5F87">
            <w:r>
              <w:t>b) KDD - klasy dojazdowej,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378B09D" w14:textId="10BC6D38" w:rsidR="003E5F87" w:rsidRDefault="003E5F87" w:rsidP="00B33FED"/>
        </w:tc>
      </w:tr>
      <w:tr w:rsidR="003E5F87" w14:paraId="32977101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127ED967" w14:textId="7E07A0CD" w:rsidR="003E5F87" w:rsidRDefault="003E5F87" w:rsidP="003E5F87">
            <w:r>
              <w:t>2) drogi wewnętrzne - KDW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766ECCE" w14:textId="52C10A60" w:rsidR="003E5F87" w:rsidRDefault="003E5F87" w:rsidP="00B33FED"/>
        </w:tc>
      </w:tr>
      <w:tr w:rsidR="003E5F87" w14:paraId="4C4536C0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4B45510B" w14:textId="28FF4C59" w:rsidR="003E5F87" w:rsidRDefault="00685F17" w:rsidP="003E5F87">
            <w:r>
              <w:t>3) zachowanie ciągłości powiązań elementów pasa drogowego, w szczególności jezdni, ścieżek rowerowych, chodników w granicach obszaru planu oraz z zewnętrznym układem komunikacyjnym, zgodnie z przepisami odrębnymi;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D42F1DB" w14:textId="77777777" w:rsidR="003E5F87" w:rsidRDefault="003E5F87" w:rsidP="00B33FED"/>
        </w:tc>
      </w:tr>
      <w:tr w:rsidR="003E5F87" w14:paraId="5166537E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631A2121" w14:textId="3CA27413" w:rsidR="003E5F87" w:rsidRDefault="00685F17" w:rsidP="003E5F87">
            <w:r>
              <w:t>4) obsługę komunikacyjną w zakresie ruchu samochodowego: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C75E1DA" w14:textId="77777777" w:rsidR="003E5F87" w:rsidRDefault="003E5F87" w:rsidP="00B33FED"/>
        </w:tc>
      </w:tr>
      <w:tr w:rsidR="00685F17" w14:paraId="78D61D0A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7C02ACF2" w14:textId="7056D825" w:rsidR="00685F17" w:rsidRPr="00685F17" w:rsidRDefault="00685F17" w:rsidP="00685F17">
            <w:r w:rsidRPr="00685F17">
              <w:t>a)</w:t>
            </w:r>
            <w:r>
              <w:t xml:space="preserve"> z dróg publicznych</w:t>
            </w:r>
            <w:r w:rsidR="00481A0E">
              <w:t xml:space="preserve"> znajdujących się w granicach opracowania planu lub poza jego granicami, przy czym w przypadku lokalizacji inwestycji przy drogach publicznych o dwóch różnych klasach obsługę komunikacyjną należy zapewnić od strony drogi </w:t>
            </w:r>
            <w:r w:rsidR="00A46B58">
              <w:t xml:space="preserve">o </w:t>
            </w:r>
            <w:r w:rsidR="00DC390A">
              <w:t> </w:t>
            </w:r>
            <w:r w:rsidR="00A46B58">
              <w:t>niższej klasie,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109B099" w14:textId="3AA5B80B" w:rsidR="00DE1075" w:rsidRDefault="00DE1075" w:rsidP="00DE1075">
            <w:r>
              <w:t>Teren objęty projektem posiada bezpośredni dostęp do drogi publicznej tj. ulicy Zachodniej.</w:t>
            </w:r>
          </w:p>
          <w:p w14:paraId="0DB1CB6F" w14:textId="6BC87C9A" w:rsidR="00DE1075" w:rsidRDefault="00DE1075" w:rsidP="00DE1075">
            <w:r w:rsidRPr="000F779A">
              <w:t>Rozwiązania projektowe zgodne z miejscowym planem zagospodarowania przestrzennego.</w:t>
            </w:r>
          </w:p>
        </w:tc>
      </w:tr>
      <w:tr w:rsidR="00685F17" w14:paraId="3F1A8280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1E5D41E9" w14:textId="4EAEF256" w:rsidR="00685F17" w:rsidRDefault="00A46B58" w:rsidP="003E5F87">
            <w:r>
              <w:t xml:space="preserve">b) z dróg wewnętrznych znajdujących się w </w:t>
            </w:r>
            <w:r w:rsidR="00DC390A">
              <w:t> </w:t>
            </w:r>
            <w:r>
              <w:t>granicach opracowania planu lub poza jego granicami;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8893C3A" w14:textId="77777777" w:rsidR="00DE1075" w:rsidRDefault="00DE1075" w:rsidP="00DE1075">
            <w:r>
              <w:t xml:space="preserve">Dostęp z dróg publicznych tj. ulicy Nowej i ulicy Zachodniej  do projektowanych stanowisk postojowych zapewniony jest przez istniejące drogi wewnętrzne. </w:t>
            </w:r>
          </w:p>
          <w:p w14:paraId="7AB64FA6" w14:textId="53D84D78" w:rsidR="00685F17" w:rsidRDefault="00DE1075" w:rsidP="00DE1075">
            <w:r w:rsidRPr="000F779A">
              <w:t>Rozwiązania projektowe zgodne z miejscowym planem zagospodarowania przestrzennego.</w:t>
            </w:r>
          </w:p>
        </w:tc>
      </w:tr>
      <w:tr w:rsidR="00685F17" w14:paraId="5EF8A898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146A8F1D" w14:textId="2893A07D" w:rsidR="00685F17" w:rsidRPr="00DC390A" w:rsidRDefault="00A46B58" w:rsidP="00DC390A">
            <w:r w:rsidRPr="00DC390A">
              <w:t xml:space="preserve">5) lokalizację stanowisk postojowych dla pojazdów zaopatrzonych w kartę parkingową zgodnie z </w:t>
            </w:r>
            <w:r w:rsidR="00DC390A">
              <w:t> </w:t>
            </w:r>
            <w:r w:rsidRPr="00DC390A">
              <w:t>przepisami odrębnymi;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427C725" w14:textId="77777777" w:rsidR="00685F17" w:rsidRDefault="00DE1075" w:rsidP="00DC390A">
            <w:r>
              <w:t>Zaprojektowano 8 stanowisk postojowych</w:t>
            </w:r>
            <w:r w:rsidR="00C9382A">
              <w:t>, z których korzystać będą osoby niepełnosprawne.</w:t>
            </w:r>
          </w:p>
          <w:p w14:paraId="57011111" w14:textId="650FB7D9" w:rsidR="00C9382A" w:rsidRPr="00DC390A" w:rsidRDefault="00C9382A" w:rsidP="00DC390A">
            <w:r w:rsidRPr="000F779A">
              <w:t>Rozwiązania projektowe zgodne z miejscowym planem zagospodarowania przestrzennego.</w:t>
            </w:r>
          </w:p>
        </w:tc>
      </w:tr>
      <w:tr w:rsidR="00685F17" w14:paraId="393644D7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2E85E98" w14:textId="17F83DDC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6) na działce zajmowanej przez budynek, dla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nowych i rozbudowywanych obiektów, wymogi parkingowe dla</w:t>
            </w:r>
          </w:p>
          <w:p w14:paraId="76097512" w14:textId="2B34F023" w:rsidR="00685F17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samochodów osobowych w łącznej liczbie: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3DD3B3B" w14:textId="526AA6F0" w:rsidR="00685F17" w:rsidRPr="00DC390A" w:rsidRDefault="00C9382A" w:rsidP="00DC390A">
            <w:r>
              <w:t>Nie dotyczy</w:t>
            </w:r>
          </w:p>
        </w:tc>
      </w:tr>
      <w:tr w:rsidR="00685F17" w14:paraId="3AF5320B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689D6FFD" w14:textId="2969DEF7" w:rsidR="00685F17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a) nie mniejszej niż 2 miejsca postojowe dla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samochodów osobowych na każdy lokal mieszkalny,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ADE3DC9" w14:textId="7B3F1A37" w:rsidR="00685F17" w:rsidRPr="00DC390A" w:rsidRDefault="00C9382A" w:rsidP="00DC390A">
            <w:r>
              <w:t>Nie dotyczy</w:t>
            </w:r>
          </w:p>
        </w:tc>
      </w:tr>
      <w:tr w:rsidR="00AC79C2" w14:paraId="15B49144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1E4FCC95" w14:textId="07D8284F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b) nie mniejszej niż 3 miejsce postojowe dla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samochodów osobowych na każde rozpoczęte 100 m</w:t>
            </w:r>
            <w:r w:rsidRPr="00DC390A">
              <w:rPr>
                <w:rStyle w:val="s1"/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  <w:r w:rsidR="00DC390A">
              <w:rPr>
                <w:rStyle w:val="s1"/>
                <w:rFonts w:ascii="Century Gothic" w:hAnsi="Century Gothic" w:cs="Calibri"/>
                <w:sz w:val="16"/>
                <w:szCs w:val="16"/>
                <w:vertAlign w:val="superscript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powierzchni sprzedaży i usług,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6682DDE" w14:textId="58E53672" w:rsidR="00AC79C2" w:rsidRPr="00DC390A" w:rsidRDefault="00C9382A" w:rsidP="00DC390A">
            <w:r>
              <w:t>Nie dotyczy</w:t>
            </w:r>
          </w:p>
        </w:tc>
      </w:tr>
      <w:tr w:rsidR="00AC79C2" w14:paraId="412F1EEA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4841C3C8" w14:textId="77777777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c) 1 miejsce postojowe na każde rozpoczęte 100 m</w:t>
            </w:r>
            <w:r w:rsidRPr="00DC390A">
              <w:rPr>
                <w:rStyle w:val="s1"/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  <w:r w:rsidRPr="00DC390A">
              <w:rPr>
                <w:rFonts w:ascii="Century Gothic" w:hAnsi="Century Gothic"/>
                <w:sz w:val="16"/>
                <w:szCs w:val="16"/>
              </w:rPr>
              <w:t xml:space="preserve"> powierzchni użytkowej budynku o innej funkcji niż lit.</w:t>
            </w:r>
          </w:p>
          <w:p w14:paraId="74E668AE" w14:textId="7FA5B8EE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a i b,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64ADDE3" w14:textId="3587E550" w:rsidR="00AC79C2" w:rsidRPr="00DC390A" w:rsidRDefault="00C9382A" w:rsidP="00DC390A">
            <w:r>
              <w:t>Nie dotyczy</w:t>
            </w:r>
          </w:p>
        </w:tc>
      </w:tr>
      <w:tr w:rsidR="00AC79C2" w14:paraId="2F275AB2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EB4D96B" w14:textId="0F3724A2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lastRenderedPageBreak/>
              <w:t>d) dla obiektów wielofunkcyjnych sumaryczną liczbę stanowisk postojowych.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B058E0D" w14:textId="56F9DA67" w:rsidR="00AC79C2" w:rsidRPr="00DC390A" w:rsidRDefault="00C9382A" w:rsidP="00DC390A">
            <w:r>
              <w:t>Nie dotyczy</w:t>
            </w:r>
          </w:p>
        </w:tc>
      </w:tr>
      <w:tr w:rsidR="00AC79C2" w14:paraId="4D228324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777E12F4" w14:textId="3A434A9D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2. W zakresie zasad modernizacji, rozbudowy i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budowy systemów infrastruktury technicznej:</w:t>
            </w:r>
          </w:p>
          <w:p w14:paraId="2955C320" w14:textId="1B7E9EEC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1) ustala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A2B6084" w14:textId="77777777" w:rsidR="00AC79C2" w:rsidRPr="00DC390A" w:rsidRDefault="00AC79C2" w:rsidP="00DC390A"/>
        </w:tc>
      </w:tr>
      <w:tr w:rsidR="00AC79C2" w14:paraId="77C9E640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7AC142AF" w14:textId="77777777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a) lokalizację i rozbudowę sieci i urządzeń infrastruktury technicznej, w tym w szczególności sieci:</w:t>
            </w:r>
          </w:p>
          <w:p w14:paraId="06EF0038" w14:textId="101E023B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wodociągowej,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kanalizacyjnej,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gazowej,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elektro</w:t>
            </w:r>
            <w:r w:rsidR="00C9382A">
              <w:rPr>
                <w:rFonts w:ascii="Century Gothic" w:hAnsi="Century Gothic"/>
                <w:sz w:val="16"/>
                <w:szCs w:val="16"/>
              </w:rPr>
              <w:t>-</w:t>
            </w:r>
            <w:r w:rsidRPr="00DC390A">
              <w:rPr>
                <w:rFonts w:ascii="Century Gothic" w:hAnsi="Century Gothic"/>
                <w:sz w:val="16"/>
                <w:szCs w:val="16"/>
              </w:rPr>
              <w:t>energetycznej,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ciepłowniczej,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telekomunikacyjnej</w:t>
            </w:r>
            <w:r w:rsidR="00C9382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E74E4AA" w14:textId="78964335" w:rsidR="00EA04C2" w:rsidRDefault="00C9382A" w:rsidP="00DC390A">
            <w:r>
              <w:t xml:space="preserve">Projekt przewiduje rozbudowę </w:t>
            </w:r>
            <w:r w:rsidRPr="00EF7386">
              <w:t>lokalnej sieci kanalizacji deszczowej</w:t>
            </w:r>
            <w:r w:rsidR="00EA04C2">
              <w:t xml:space="preserve"> zlokalizowanej na terenie inwestycji</w:t>
            </w:r>
            <w:r>
              <w:t>.</w:t>
            </w:r>
            <w:r w:rsidRPr="00EF7386">
              <w:t xml:space="preserve"> </w:t>
            </w:r>
            <w:r w:rsidR="00EA04C2">
              <w:t xml:space="preserve">Odprowadzenie wód opadowych i  roztopowych </w:t>
            </w:r>
            <w:r>
              <w:t xml:space="preserve">na dotychczasowych zasadach na </w:t>
            </w:r>
            <w:r w:rsidR="003930E3">
              <w:t> </w:t>
            </w:r>
            <w:r w:rsidRPr="00EF7386">
              <w:t>warunkach określonych przez gestora sieci</w:t>
            </w:r>
            <w:r>
              <w:t>.</w:t>
            </w:r>
            <w:r w:rsidR="00EA04C2" w:rsidRPr="000F779A">
              <w:t xml:space="preserve"> </w:t>
            </w:r>
          </w:p>
          <w:p w14:paraId="4405B036" w14:textId="77777777" w:rsidR="00EA04C2" w:rsidRDefault="00EA04C2" w:rsidP="00DC390A">
            <w:r>
              <w:t>Projekt przewiduje rozbudowę istniejących doziemnych instalacji elektrycznych.</w:t>
            </w:r>
          </w:p>
          <w:p w14:paraId="19E81713" w14:textId="1A8A3AFD" w:rsidR="00AC79C2" w:rsidRPr="00DC390A" w:rsidRDefault="00EA04C2" w:rsidP="00DC390A">
            <w:r w:rsidRPr="000F779A">
              <w:t>Rozwiązania projektowe zgodne z miejscowym planem zagospodarowania przestrzennego.</w:t>
            </w:r>
          </w:p>
        </w:tc>
      </w:tr>
      <w:tr w:rsidR="00AC79C2" w14:paraId="336ECA7D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795FB552" w14:textId="4F2584D5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b) powiązanie sieci infrastruktury technicznej z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układem zewnętrznym oraz zapewnienie dostępu do sieci</w:t>
            </w:r>
            <w:r w:rsidR="00DC390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07F0FB7" w14:textId="77777777" w:rsidR="00AC79C2" w:rsidRDefault="00EA04C2" w:rsidP="00DC390A">
            <w:r>
              <w:t>Projekt nie przewiduje konieczności budowy nowych przyłączy do sieci zewnętrznych.</w:t>
            </w:r>
          </w:p>
          <w:p w14:paraId="67BC073E" w14:textId="7A085FCA" w:rsidR="00EA04C2" w:rsidRPr="00DC390A" w:rsidRDefault="00EA04C2" w:rsidP="00DC390A">
            <w:r w:rsidRPr="000F779A">
              <w:t>Rozwiązania projektowe zgodne z miejscowym planem zagospodarowania przestrzennego.</w:t>
            </w:r>
          </w:p>
        </w:tc>
      </w:tr>
      <w:tr w:rsidR="00AC79C2" w14:paraId="726D363B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2DE9DE7" w14:textId="77777777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c) w przypadku lokalizacji wolno stojącej stacji transformatorowej minimalną powierzchnię działki</w:t>
            </w:r>
          </w:p>
          <w:p w14:paraId="5FE7B9D1" w14:textId="17A32343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budowlanej w wielkości do 35 m</w:t>
            </w:r>
            <w:r w:rsidRPr="00DC390A">
              <w:rPr>
                <w:rStyle w:val="s1"/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7D07033" w14:textId="42B33FD8" w:rsidR="00AC79C2" w:rsidRPr="00DC390A" w:rsidRDefault="00EA04C2" w:rsidP="00DC390A">
            <w:r>
              <w:t>Nie dotyczy</w:t>
            </w:r>
          </w:p>
        </w:tc>
      </w:tr>
      <w:tr w:rsidR="00AC79C2" w14:paraId="6C7D4A95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21933D2D" w14:textId="4249B846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d) zaopatrzenie w wodę z sieci wodociągowej,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89EBB1F" w14:textId="708687C2" w:rsidR="00AC79C2" w:rsidRPr="00DC390A" w:rsidRDefault="00EA04C2" w:rsidP="00DC390A">
            <w:r>
              <w:t>Nie dotyczy</w:t>
            </w:r>
          </w:p>
        </w:tc>
      </w:tr>
      <w:tr w:rsidR="00AC79C2" w14:paraId="4CAA196C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4EC631FF" w14:textId="63C6ABB7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e) zaopatrzenie w wodę dla celów przeciwpożarowych, 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478E306" w14:textId="2AF73525" w:rsidR="00AC79C2" w:rsidRPr="00DC390A" w:rsidRDefault="00EA04C2" w:rsidP="00DC390A">
            <w:r>
              <w:t>Nie dotyczy</w:t>
            </w:r>
          </w:p>
        </w:tc>
      </w:tr>
      <w:tr w:rsidR="00AC79C2" w14:paraId="4BF55497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4EDB769B" w14:textId="1162A779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f) zaopatrzenie w energię elektryczną – siecią średniego lub niskiego napięcia lub z odnawialnych źródeł</w:t>
            </w:r>
            <w:r w:rsidR="00DC390A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 xml:space="preserve">energii, odpowiednio do potrzeb, zgodnie z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624071C" w14:textId="77777777" w:rsidR="00EA04C2" w:rsidRDefault="00EA04C2" w:rsidP="00EA04C2">
            <w:r>
              <w:t>Projekt przewiduje rozbudowę istniejących doziemnych instalacji elektrycznych.</w:t>
            </w:r>
          </w:p>
          <w:p w14:paraId="5461EE07" w14:textId="7F3181E1" w:rsidR="00AC79C2" w:rsidRPr="00DC390A" w:rsidRDefault="00EA04C2" w:rsidP="00EA04C2">
            <w:r w:rsidRPr="000F779A">
              <w:t>Rozwiązania projektowe zgodne z miejscowym planem zagospodarowania przestrzennego.</w:t>
            </w:r>
          </w:p>
        </w:tc>
      </w:tr>
      <w:tr w:rsidR="00AC79C2" w14:paraId="226B4577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67EA046D" w14:textId="666518B8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g) zakaz lokalizacji elektrowni wiatrowych,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7B8AA55" w14:textId="6F1B3AB2" w:rsidR="00AC79C2" w:rsidRPr="00DC390A" w:rsidRDefault="00EA04C2" w:rsidP="00DC390A">
            <w:r>
              <w:t>Nie planuje się elektrowni wiatrowej</w:t>
            </w:r>
          </w:p>
        </w:tc>
      </w:tr>
      <w:tr w:rsidR="00AC79C2" w14:paraId="664B0C64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4FA13315" w14:textId="5C1261B5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h) zaopatrzenie w gaz z sieci gazowej, zgodnie z </w:t>
            </w:r>
            <w:r w:rsidR="00DC390A"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6318F15" w14:textId="1E316C65" w:rsidR="00AC79C2" w:rsidRPr="00DC390A" w:rsidRDefault="00EA04C2" w:rsidP="00DC390A">
            <w:r>
              <w:t>Nie dotyczy</w:t>
            </w:r>
          </w:p>
        </w:tc>
      </w:tr>
      <w:tr w:rsidR="00AC79C2" w14:paraId="4135D319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3F6487FE" w14:textId="61A897C2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i) stosowanie indywidualnych systemów grzewczych, 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EC1F08C" w14:textId="291432AC" w:rsidR="00AC79C2" w:rsidRPr="00DC390A" w:rsidRDefault="00EA04C2" w:rsidP="00DC390A">
            <w:r>
              <w:t>Nie dotyczy</w:t>
            </w:r>
          </w:p>
        </w:tc>
      </w:tr>
      <w:tr w:rsidR="00AC79C2" w14:paraId="540ABEA8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C18C4DE" w14:textId="5B951CD0" w:rsidR="00AC79C2" w:rsidRPr="00DC390A" w:rsidRDefault="00AC79C2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j) lokalizację sieci i urządzeń telekomunikacyjnych oraz stacji bazowych telefonii komórkowej po</w:t>
            </w:r>
            <w:r w:rsidR="00DC390A">
              <w:rPr>
                <w:rFonts w:ascii="Century Gothic" w:hAnsi="Century Gothic"/>
                <w:sz w:val="16"/>
                <w:szCs w:val="16"/>
              </w:rPr>
              <w:t xml:space="preserve"> 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spełnieniu wymogów określonych w przepisach odrębnych,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D453B90" w14:textId="1303936C" w:rsidR="00AC79C2" w:rsidRPr="00DC390A" w:rsidRDefault="00EA04C2" w:rsidP="00DC390A">
            <w:r>
              <w:t>Nie dotyczy</w:t>
            </w:r>
          </w:p>
        </w:tc>
      </w:tr>
      <w:tr w:rsidR="00AC79C2" w14:paraId="42C0F730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53FB82D6" w14:textId="3F57599B" w:rsidR="00AC79C2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k) zagospodarowanie odpadów zgodnie z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wojewódzkim planem gospodarki odpadami, obowiązującym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 xml:space="preserve">regulaminem utrzymania porządku i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czystości na terenie gminy oraz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2D7255B" w14:textId="321C8E74" w:rsidR="00AC79C2" w:rsidRPr="00DC390A" w:rsidRDefault="00EA04C2" w:rsidP="00DC390A">
            <w:r>
              <w:t>Nie dotyczy</w:t>
            </w:r>
          </w:p>
        </w:tc>
      </w:tr>
      <w:tr w:rsidR="00AC79C2" w14:paraId="092A5AB5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59781566" w14:textId="224E3B08" w:rsidR="00DC390A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l) odprowadzanie ścieków bytowych docelowo do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kanalizacji sanitarnej; do czasu realizacji sieci</w:t>
            </w:r>
          </w:p>
          <w:p w14:paraId="419CD420" w14:textId="4908F6ED" w:rsidR="00AC79C2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kanalizacji sanitarnej, w przypadku braku możliwości technicznych podłączenia do sieci zezwala się na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 xml:space="preserve">lokalizację zbiorników bezodpływowych, zgodnie z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882B36E" w14:textId="1F3FA85A" w:rsidR="00AC79C2" w:rsidRPr="00DC390A" w:rsidRDefault="00EA04C2" w:rsidP="00DC390A">
            <w:r>
              <w:t>Nie dotyczy</w:t>
            </w:r>
          </w:p>
        </w:tc>
      </w:tr>
      <w:tr w:rsidR="00AC79C2" w14:paraId="2AE11969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591F6DED" w14:textId="2404F594" w:rsidR="00AC79C2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m) odprowadzenie wód opadowych i roztopowych 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77F4D45" w14:textId="379D4ED3" w:rsidR="00AC79C2" w:rsidRDefault="00EA04C2" w:rsidP="00DC390A">
            <w:r>
              <w:t xml:space="preserve">Projekt przewiduje rozbudowę </w:t>
            </w:r>
            <w:r w:rsidRPr="00EF7386">
              <w:t>lokalnej sieci kanalizacji deszczowej</w:t>
            </w:r>
            <w:r>
              <w:t xml:space="preserve"> zlokalizowanej na terenie inwestycji.</w:t>
            </w:r>
            <w:r w:rsidRPr="00EF7386">
              <w:t xml:space="preserve"> </w:t>
            </w:r>
            <w:r>
              <w:t xml:space="preserve">Odprowadzenie wód opadowych i  roztopowych na dotychczasowych zasadach na </w:t>
            </w:r>
            <w:r w:rsidR="003930E3">
              <w:t> </w:t>
            </w:r>
            <w:r w:rsidRPr="00EF7386">
              <w:t>warunkach określonych przez gestora sieci</w:t>
            </w:r>
            <w:r>
              <w:t>.</w:t>
            </w:r>
            <w:r w:rsidRPr="000F779A">
              <w:t xml:space="preserve"> </w:t>
            </w:r>
          </w:p>
          <w:p w14:paraId="25C8FEBB" w14:textId="4CB1E7C7" w:rsidR="00EA04C2" w:rsidRPr="00DC390A" w:rsidRDefault="00EA04C2" w:rsidP="00DC390A">
            <w:r w:rsidRPr="000F779A">
              <w:t>Rozwiązania projektowe zgodne z miejscowym planem zagospodarowania przestrzennego.</w:t>
            </w:r>
          </w:p>
        </w:tc>
      </w:tr>
      <w:tr w:rsidR="00DC390A" w14:paraId="2F74B136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37B44F2F" w14:textId="2BFDB7EB" w:rsidR="00DC390A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 xml:space="preserve">n) nakaz oczyszczania wód opadowych i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DC390A">
              <w:rPr>
                <w:rFonts w:ascii="Century Gothic" w:hAnsi="Century Gothic"/>
                <w:sz w:val="16"/>
                <w:szCs w:val="16"/>
              </w:rPr>
              <w:t>roztopowych pochodzących z powierzchni parkingów i placów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2D2E308" w14:textId="1CC11952" w:rsidR="00DC390A" w:rsidRDefault="00EA04C2" w:rsidP="00DC390A">
            <w:r>
              <w:t>Projekt przewiduje podczyszczanie wód opadowych i roztopowych pochodzących z powierzchni parkingów i placów w separatorze substancji ropopochodnych przed odprowadzeniem do  odbiornika.</w:t>
            </w:r>
          </w:p>
          <w:p w14:paraId="1B4E8C9A" w14:textId="3F5C7715" w:rsidR="00EA04C2" w:rsidRPr="00DC390A" w:rsidRDefault="00EA04C2" w:rsidP="00DC390A">
            <w:r w:rsidRPr="000F779A">
              <w:t>Rozwiązania projektowe zgodne z miejscowym planem zagospodarowania przestrzennego.</w:t>
            </w:r>
          </w:p>
        </w:tc>
      </w:tr>
      <w:tr w:rsidR="00DC390A" w14:paraId="7D42B246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3FE7206" w14:textId="7E41A93D" w:rsidR="00DC390A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o) zachowanie istniejącej sieci i urządzeń infrastruktury technicznej, ich ewentualną modernizację lub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DC390A">
              <w:rPr>
                <w:rFonts w:ascii="Century Gothic" w:hAnsi="Century Gothic"/>
                <w:sz w:val="16"/>
                <w:szCs w:val="16"/>
              </w:rPr>
              <w:t>przebudowę w oparciu o warunki określone przez gestora sieci;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368F9C4" w14:textId="28E5D72F" w:rsidR="00DC390A" w:rsidRPr="00DC390A" w:rsidRDefault="00BC124A" w:rsidP="00DC390A">
            <w:r>
              <w:t xml:space="preserve">Projekt nie przewiduje zmian istniejących sieci i </w:t>
            </w:r>
            <w:r w:rsidR="003930E3">
              <w:t> </w:t>
            </w:r>
            <w:r>
              <w:t>urządzeń infrastruktury technicznej wymagających warunków przebudowy określonych przez gestorów sieci.</w:t>
            </w:r>
          </w:p>
        </w:tc>
      </w:tr>
      <w:tr w:rsidR="00DC390A" w14:paraId="67022196" w14:textId="77777777" w:rsidTr="003E5F87">
        <w:tc>
          <w:tcPr>
            <w:tcW w:w="4247" w:type="dxa"/>
            <w:tcBorders>
              <w:top w:val="nil"/>
              <w:bottom w:val="nil"/>
            </w:tcBorders>
          </w:tcPr>
          <w:p w14:paraId="09020218" w14:textId="5ECCC2B7" w:rsidR="00DC390A" w:rsidRPr="00DC390A" w:rsidRDefault="00DC390A" w:rsidP="00DC390A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DC390A">
              <w:rPr>
                <w:rFonts w:ascii="Century Gothic" w:hAnsi="Century Gothic"/>
                <w:sz w:val="16"/>
                <w:szCs w:val="16"/>
              </w:rPr>
              <w:t>2) dopuszcza się możliwość realizowania elektroenergetycznych stacji transformatorowych jako wolnostojących małogabarytowych.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D170406" w14:textId="3CA4E0A7" w:rsidR="00DC390A" w:rsidRPr="00DC390A" w:rsidRDefault="00BC124A" w:rsidP="00DC390A">
            <w:r>
              <w:t>Nie dotyczy</w:t>
            </w:r>
          </w:p>
        </w:tc>
      </w:tr>
    </w:tbl>
    <w:p w14:paraId="0F581CFF" w14:textId="4D35C612" w:rsidR="00BC124A" w:rsidRDefault="00BC124A" w:rsidP="00BC124A"/>
    <w:p w14:paraId="369BE201" w14:textId="28493FE3" w:rsidR="00BC124A" w:rsidRPr="00BC124A" w:rsidRDefault="00BC124A" w:rsidP="00BC124A">
      <w:pPr>
        <w:pStyle w:val="DEMIURGNumeracja3"/>
      </w:pPr>
      <w:bookmarkStart w:id="121" w:name="_Toc210215182"/>
      <w:r>
        <w:lastRenderedPageBreak/>
        <w:t xml:space="preserve">Sprawdzenie zgodności przyjętych rozwiązań projektowych z miejscowym planem zagospodarowania przestrzennego w Tarnowie Podgórnym – część zachodnia (uchwała nr </w:t>
      </w:r>
      <w:r w:rsidR="002737DF">
        <w:t> </w:t>
      </w:r>
      <w:r>
        <w:t>LVII/888/2018 Rady Gminy Tarnowo Podgórne z dnia 27 lutego 2018 roku).</w:t>
      </w:r>
      <w:bookmarkEnd w:id="12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BC124A" w14:paraId="619F104A" w14:textId="77777777" w:rsidTr="00F00692">
        <w:tc>
          <w:tcPr>
            <w:tcW w:w="4247" w:type="dxa"/>
            <w:tcBorders>
              <w:bottom w:val="single" w:sz="4" w:space="0" w:color="auto"/>
            </w:tcBorders>
          </w:tcPr>
          <w:p w14:paraId="3E20184A" w14:textId="77777777" w:rsidR="00BC124A" w:rsidRPr="00CE26D2" w:rsidRDefault="00BC124A" w:rsidP="00F00692">
            <w:r w:rsidRPr="00CE26D2">
              <w:t>Treść uchwały</w:t>
            </w: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14:paraId="7050AA38" w14:textId="77777777" w:rsidR="00BC124A" w:rsidRPr="00CE26D2" w:rsidRDefault="00BC124A" w:rsidP="00F00692">
            <w:r w:rsidRPr="00CE26D2">
              <w:t>Opis rozwiązań projektowych</w:t>
            </w:r>
          </w:p>
        </w:tc>
      </w:tr>
      <w:tr w:rsidR="00BC124A" w14:paraId="5E85D566" w14:textId="77777777" w:rsidTr="00BC124A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2E40E0F1" w14:textId="77777777" w:rsidR="00BC124A" w:rsidRPr="00CE26D2" w:rsidRDefault="00BC124A" w:rsidP="00B86215">
            <w:r w:rsidRPr="00CE26D2">
              <w:t>Rozdział II</w:t>
            </w:r>
          </w:p>
          <w:p w14:paraId="0A025346" w14:textId="77777777" w:rsidR="00BC124A" w:rsidRPr="00CE26D2" w:rsidRDefault="00BC124A" w:rsidP="00B86215">
            <w:r w:rsidRPr="00CE26D2">
              <w:t>Ustalenia szczegółowe</w:t>
            </w:r>
          </w:p>
          <w:p w14:paraId="69D1F8A2" w14:textId="77777777" w:rsidR="00396086" w:rsidRPr="00CE26D2" w:rsidRDefault="00BC124A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§3. </w:t>
            </w:r>
            <w:r w:rsidR="00396086" w:rsidRPr="00CE26D2">
              <w:rPr>
                <w:rFonts w:ascii="Century Gothic" w:hAnsi="Century Gothic"/>
                <w:sz w:val="16"/>
                <w:szCs w:val="16"/>
              </w:rPr>
              <w:t>W zakresie przeznaczenia terenów oraz linii rozgraniczających tereny o różnym przeznaczeniu lub</w:t>
            </w:r>
          </w:p>
          <w:p w14:paraId="373C46EE" w14:textId="77777777" w:rsidR="00396086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różnych zasadach zagospodarowania ustala się:</w:t>
            </w:r>
          </w:p>
          <w:p w14:paraId="1641501E" w14:textId="58498A94" w:rsidR="00BC124A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1) tereny zabudowy: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62AB3E67" w14:textId="77777777" w:rsidR="00BC124A" w:rsidRPr="00CE26D2" w:rsidRDefault="00BC124A" w:rsidP="00F00692"/>
        </w:tc>
      </w:tr>
      <w:tr w:rsidR="00BD3C59" w14:paraId="7F0AA326" w14:textId="77777777" w:rsidTr="00BC124A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0D9761C3" w14:textId="65435195" w:rsidR="00BD3C59" w:rsidRPr="00CE26D2" w:rsidRDefault="00BD3C59" w:rsidP="00B86215">
            <w:r>
              <w:t>h) usługowej i zieleni urządzonej oznaczone symbolami: U/ZP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038E2413" w14:textId="7DCAB9B5" w:rsidR="00BD3C59" w:rsidRPr="00CE26D2" w:rsidRDefault="00BD3C59" w:rsidP="00F00692">
            <w:r>
              <w:t xml:space="preserve">Inwestycja częściowo planowana jest na terenie oznaczonym symbolem </w:t>
            </w:r>
            <w:r>
              <w:t>U/ZP</w:t>
            </w:r>
            <w:r>
              <w:t>. Planowany parking ogólnodostępny wraz z drogami dojazdowymi, chodnikami stanowić będzie uzupełnienie infrastruktury technicznej dla obsługi istniejących w  sąsiedztwie obiektów sportowo-rekreacyjnych takich jak Tarnowskie Tężnie i Tarnowskie Termy.</w:t>
            </w:r>
          </w:p>
        </w:tc>
      </w:tr>
      <w:tr w:rsidR="00BC124A" w14:paraId="2403388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D1C7193" w14:textId="77777777" w:rsidR="00396086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i) usługowej - usług oświaty, sportu, zdrowia, rekreacji, handlu i gastronomii oznaczone symbolami:</w:t>
            </w:r>
          </w:p>
          <w:p w14:paraId="459B0558" w14:textId="698D16FE" w:rsidR="00BC124A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1US/U, 2US/U, 3US/U, 4US/U,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728D1BD" w14:textId="0815F5B6" w:rsidR="00BC124A" w:rsidRPr="00CE26D2" w:rsidRDefault="00E41A6C" w:rsidP="00F00692">
            <w:r>
              <w:t xml:space="preserve">Inwestycja częściowo planowana jest na terenie oznaczonym symbolem 2US/U. Planowany parking ogólnodostępny </w:t>
            </w:r>
            <w:r w:rsidR="00B86215">
              <w:t xml:space="preserve">wraz z drogami dojazdowymi, chodnikami </w:t>
            </w:r>
            <w:r>
              <w:t xml:space="preserve">stanowić będzie uzupełnienie infrastruktury technicznej dla obsługi istniejących w  sąsiedztwie obiektów sportowo-rekreacyjnych takich jak Tarnowskie Tężnie i Tarnowskie Termy. </w:t>
            </w:r>
          </w:p>
        </w:tc>
      </w:tr>
      <w:tr w:rsidR="00BC124A" w14:paraId="1C2730E2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53D6E39" w14:textId="751C7CF9" w:rsidR="00BC124A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8) tereny komunikacji: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0BA74FF" w14:textId="77777777" w:rsidR="00BC124A" w:rsidRPr="00CE26D2" w:rsidRDefault="00BC124A" w:rsidP="00F00692"/>
        </w:tc>
      </w:tr>
      <w:tr w:rsidR="00BC124A" w14:paraId="49F0967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63306E5" w14:textId="6A0658CA" w:rsidR="00396086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b) tereny dróg wewnętrznych oznaczone symbolami: </w:t>
            </w:r>
          </w:p>
          <w:p w14:paraId="225CE44E" w14:textId="6A56EF46" w:rsidR="00396086" w:rsidRPr="00CE26D2" w:rsidRDefault="00396086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… 80KDW, …</w:t>
            </w:r>
          </w:p>
          <w:p w14:paraId="5E2F8840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08ADA96" w14:textId="614E946A" w:rsidR="00BC124A" w:rsidRPr="00CE26D2" w:rsidRDefault="00E41A6C" w:rsidP="00F00692">
            <w:r>
              <w:t>Inwestycja częściowo planowana jest na terenie oznaczonym symbolem 80KDW. Planowany parking ogólnodostępny</w:t>
            </w:r>
            <w:r w:rsidR="00B86215">
              <w:t xml:space="preserve"> wraz z drogami dojazdowymi, chodnikami</w:t>
            </w:r>
            <w:r>
              <w:t xml:space="preserve"> stanowić będzie uzupełnienie infrastruktury technicznej dla obsługi istniejących w  sąsiedztwie obiektów sportowo-rekreacyjnych takich jak Tarnowskie Tężnie i Tarnowskie Termy.</w:t>
            </w:r>
          </w:p>
        </w:tc>
      </w:tr>
      <w:tr w:rsidR="00BD3C59" w14:paraId="48A1C50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8623342" w14:textId="2DEBDC4C" w:rsidR="00BD3C59" w:rsidRPr="00CE26D2" w:rsidRDefault="00BD3C59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§ 1</w:t>
            </w:r>
            <w:r>
              <w:rPr>
                <w:rFonts w:ascii="Century Gothic" w:hAnsi="Century Gothic"/>
                <w:sz w:val="16"/>
                <w:szCs w:val="16"/>
              </w:rPr>
              <w:t>7</w:t>
            </w:r>
            <w:r w:rsidRPr="00CE26D2">
              <w:rPr>
                <w:rFonts w:ascii="Century Gothic" w:hAnsi="Century Gothic"/>
                <w:sz w:val="16"/>
                <w:szCs w:val="16"/>
              </w:rPr>
              <w:t>. W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zakresie szczegółowych parametrów </w:t>
            </w:r>
            <w:r w:rsidR="00860E23">
              <w:rPr>
                <w:rFonts w:ascii="Century Gothic" w:hAnsi="Century Gothic"/>
                <w:sz w:val="16"/>
                <w:szCs w:val="16"/>
              </w:rPr>
              <w:t xml:space="preserve">                    </w:t>
            </w:r>
            <w:r>
              <w:rPr>
                <w:rFonts w:ascii="Century Gothic" w:hAnsi="Century Gothic"/>
                <w:sz w:val="16"/>
                <w:szCs w:val="16"/>
              </w:rPr>
              <w:t>i wskaźników kształtowania zabudowy oraz zagospodarowania terenu dla terenu oznaczonego symbolem U/ZP: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A55621D" w14:textId="77777777" w:rsidR="00BD3C59" w:rsidRDefault="00BD3C59" w:rsidP="00F00692"/>
        </w:tc>
      </w:tr>
      <w:tr w:rsidR="00BD3C59" w14:paraId="0111B92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8EA859B" w14:textId="6AEEDB55" w:rsidR="00BD3C59" w:rsidRPr="00CE26D2" w:rsidRDefault="00BD3C59" w:rsidP="00BD3C59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BD3C59">
              <w:rPr>
                <w:rFonts w:ascii="Century Gothic" w:hAnsi="Century Gothic"/>
                <w:sz w:val="16"/>
                <w:szCs w:val="16"/>
              </w:rPr>
              <w:t>1)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Ustala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8146273" w14:textId="77777777" w:rsidR="00BD3C59" w:rsidRDefault="00BD3C59" w:rsidP="00F00692"/>
        </w:tc>
      </w:tr>
      <w:tr w:rsidR="00BD3C59" w14:paraId="1FDEC11F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9385424" w14:textId="75673708" w:rsidR="00BD3C59" w:rsidRPr="00BD3C59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860E23">
              <w:rPr>
                <w:rFonts w:ascii="Century Gothic" w:hAnsi="Century Gothic"/>
                <w:sz w:val="16"/>
                <w:szCs w:val="16"/>
              </w:rPr>
              <w:t>a)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lokalizację zabudowy zgodnie z liniami zabudowy wyznaczonymi na rysunku planu, oraz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z </w:t>
            </w:r>
            <w:r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uwzględnieniem ograniczeń zapisanych w §38,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0D59C14" w14:textId="77777777" w:rsidR="00860E23" w:rsidRDefault="00860E23" w:rsidP="00860E23">
            <w:r>
              <w:t>Nie dotyczy</w:t>
            </w:r>
          </w:p>
          <w:p w14:paraId="51009EF3" w14:textId="2DD198F6" w:rsidR="00BD3C59" w:rsidRDefault="00860E23" w:rsidP="00860E23">
            <w:r>
              <w:t>Planowana inwestycja nie obejmuje budowy budynku.</w:t>
            </w:r>
          </w:p>
        </w:tc>
      </w:tr>
      <w:tr w:rsidR="00860E23" w14:paraId="43072CC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1CE6737" w14:textId="5C94DB55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b) lokalizację budynków usługowych w zieleni parkowej,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5AF257E" w14:textId="77777777" w:rsidR="00860E23" w:rsidRDefault="00860E23" w:rsidP="00860E23">
            <w:r>
              <w:t>Nie dotyczy</w:t>
            </w:r>
          </w:p>
          <w:p w14:paraId="365A58A3" w14:textId="3B3E35E7" w:rsidR="00860E23" w:rsidRDefault="00860E23" w:rsidP="00860E23">
            <w:r>
              <w:t>Planowana inwestycja nie obejmuje budowy budynku.</w:t>
            </w:r>
          </w:p>
        </w:tc>
      </w:tr>
      <w:tr w:rsidR="00860E23" w14:paraId="63374AB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A4EC799" w14:textId="48989C31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c) lokalizację usług nieuciążliwych, współgrających i uzupełniających się z zielenią parkową, w tym              w zakresie sportu i rekreacji, kultury i oświaty, zdrowia, hotelarstwa, gastronomii,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74B9B24" w14:textId="77777777" w:rsidR="00860E23" w:rsidRDefault="00860E23" w:rsidP="00860E23">
            <w:r>
              <w:t>Nie dotyczy</w:t>
            </w:r>
          </w:p>
          <w:p w14:paraId="6B4C2513" w14:textId="7A306260" w:rsidR="00860E23" w:rsidRDefault="00860E23" w:rsidP="00860E23">
            <w:r>
              <w:t xml:space="preserve">Planowana inwestycja nie obejmuje </w:t>
            </w:r>
            <w:r>
              <w:t>lokalizacji usług.</w:t>
            </w:r>
          </w:p>
        </w:tc>
      </w:tr>
      <w:tr w:rsidR="00860E23" w14:paraId="60C306B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21237A1" w14:textId="28D44DFC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d) zakaz lokalizacji obiektów handlowych                          o powierzchni sprzedaży powyżej 2000 m</w:t>
            </w:r>
            <w:r>
              <w:rPr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FECF6C1" w14:textId="609B8D7A" w:rsidR="00860E23" w:rsidRDefault="00860E23" w:rsidP="00F00692">
            <w:r>
              <w:t>Nie dotyczy</w:t>
            </w:r>
          </w:p>
        </w:tc>
      </w:tr>
      <w:tr w:rsidR="00860E23" w14:paraId="3844E9C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5820170" w14:textId="4544A4DD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e) maksymalną powierzchnię zabudowy: 40% powierzchni działki budowlanej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796691B" w14:textId="77777777" w:rsidR="00860E23" w:rsidRDefault="00860E23" w:rsidP="00F00692">
            <w:r>
              <w:t>Nie dotyczy.</w:t>
            </w:r>
          </w:p>
          <w:p w14:paraId="777E02F8" w14:textId="01B462B2" w:rsidR="00860E23" w:rsidRDefault="00860E23" w:rsidP="00F00692">
            <w:r>
              <w:t>Planowana inwestycja nie obejmuje budowy budynku.</w:t>
            </w:r>
          </w:p>
        </w:tc>
      </w:tr>
      <w:tr w:rsidR="00860E23" w14:paraId="299C338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D47EFE2" w14:textId="2066423B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f) intensywność zabudowy: minimalna – 0,01, maksymalna – 1,2;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675BB6B" w14:textId="77777777" w:rsidR="00860E23" w:rsidRDefault="00860E23" w:rsidP="00860E23">
            <w:r>
              <w:t>Nie dotyczy.</w:t>
            </w:r>
          </w:p>
          <w:p w14:paraId="7BCAAEAE" w14:textId="5DA3D2D5" w:rsidR="00860E23" w:rsidRDefault="00860E23" w:rsidP="00860E23">
            <w:r>
              <w:t>Planowana inwestycja nie obejmuje budowy budynku.</w:t>
            </w:r>
          </w:p>
        </w:tc>
      </w:tr>
      <w:tr w:rsidR="00860E23" w14:paraId="6B012AB2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52E695A" w14:textId="25C99CF6" w:rsidR="00860E23" w:rsidRPr="00860E23" w:rsidRDefault="00860E23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g) minimalny udział powierzchni biologicznie czynnej w powierzchni działki budowlanej 35%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08C8CC5" w14:textId="719D3A1E" w:rsidR="00860E23" w:rsidRDefault="00E9513E" w:rsidP="00F00692">
            <w:r>
              <w:t xml:space="preserve">Zaprojektowana powierzchnia biologicznie czynna na terenie </w:t>
            </w:r>
            <w:r>
              <w:t>U/ZP</w:t>
            </w:r>
            <w:r>
              <w:t xml:space="preserve"> wynosi </w:t>
            </w:r>
            <w:r>
              <w:t>587</w:t>
            </w:r>
            <w:r w:rsidRPr="00CF47CA">
              <w:t xml:space="preserve"> m</w:t>
            </w:r>
            <w:r w:rsidRPr="00CF47CA">
              <w:rPr>
                <w:vertAlign w:val="superscript"/>
              </w:rPr>
              <w:t>2</w:t>
            </w:r>
            <w:r w:rsidRPr="00CF47CA">
              <w:t xml:space="preserve"> tj. </w:t>
            </w:r>
            <w:r>
              <w:t>90</w:t>
            </w:r>
            <w:r w:rsidRPr="00CF47CA">
              <w:t xml:space="preserve"> % powierzchni terenu </w:t>
            </w:r>
            <w:r>
              <w:t>U/ZP</w:t>
            </w:r>
            <w:r w:rsidRPr="00CF47CA">
              <w:t xml:space="preserve"> objętego projektem</w:t>
            </w:r>
            <w:r w:rsidR="00934F15">
              <w:t xml:space="preserve">. </w:t>
            </w:r>
            <w:r w:rsidR="00934F15" w:rsidRPr="000F779A">
              <w:t>Rozwiązania projektowe zgodne</w:t>
            </w:r>
            <w:r w:rsidR="00934F15">
              <w:t xml:space="preserve"> </w:t>
            </w:r>
            <w:r w:rsidR="00934F15" w:rsidRPr="000F779A">
              <w:t>z miejscowym planem zagospodarowania przestrzennego.</w:t>
            </w:r>
          </w:p>
        </w:tc>
      </w:tr>
      <w:tr w:rsidR="00860E23" w14:paraId="1CFBA55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406704A" w14:textId="77777777" w:rsidR="00860E23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h) wysokość:</w:t>
            </w:r>
          </w:p>
          <w:p w14:paraId="1133B955" w14:textId="77777777" w:rsidR="00E9513E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- budynków – nie wyżej niż 15,0 m,</w:t>
            </w:r>
          </w:p>
          <w:p w14:paraId="019F5CD3" w14:textId="200E9A56" w:rsidR="00E9513E" w:rsidRPr="00860E23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- pozostałych budowli – nie wyżej niż 17 m.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4234EA2" w14:textId="77777777" w:rsidR="00860E23" w:rsidRDefault="00E9513E" w:rsidP="00F00692">
            <w:r>
              <w:t>Nie dotyczy</w:t>
            </w:r>
          </w:p>
          <w:p w14:paraId="59B8AE18" w14:textId="62657F32" w:rsidR="00E9513E" w:rsidRDefault="00E9513E" w:rsidP="00F00692">
            <w:r>
              <w:t>Planowana inwestycja nie obejmuje budowy budynku</w:t>
            </w:r>
            <w:r>
              <w:t xml:space="preserve"> i budowli nadziemnych.</w:t>
            </w:r>
          </w:p>
        </w:tc>
      </w:tr>
      <w:tr w:rsidR="00860E23" w14:paraId="1D8EC9B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CC37DD2" w14:textId="77777777" w:rsidR="00860E23" w:rsidRDefault="00E9513E" w:rsidP="00E9513E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9513E">
              <w:rPr>
                <w:rFonts w:ascii="Century Gothic" w:hAnsi="Century Gothic"/>
                <w:sz w:val="16"/>
                <w:szCs w:val="16"/>
              </w:rPr>
              <w:t>i)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geometria dachu:</w:t>
            </w:r>
          </w:p>
          <w:p w14:paraId="646D14B6" w14:textId="77777777" w:rsidR="00E9513E" w:rsidRDefault="00E9513E" w:rsidP="00E9513E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- dach stromy lub dach płaski,</w:t>
            </w:r>
          </w:p>
          <w:p w14:paraId="7EE80F04" w14:textId="68FAF1B2" w:rsidR="00E9513E" w:rsidRPr="00860E23" w:rsidRDefault="00E9513E" w:rsidP="00E9513E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- w przypadku dachu dwuspadowego, lokalizacja głównej kalenicy równolegle względem granicy frontowej działki,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795168C" w14:textId="796057A6" w:rsidR="00860E23" w:rsidRDefault="00E9513E" w:rsidP="00F00692">
            <w:r>
              <w:t>Nie dotyczy</w:t>
            </w:r>
          </w:p>
        </w:tc>
      </w:tr>
      <w:tr w:rsidR="00860E23" w14:paraId="560B1BF2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6AC0D2A" w14:textId="77777777" w:rsidR="00860E23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j) wykończenie zewnętrzne budynków:</w:t>
            </w:r>
          </w:p>
          <w:p w14:paraId="23CDDF85" w14:textId="77777777" w:rsidR="00E9513E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lastRenderedPageBreak/>
              <w:t>- kolorystyka elewacji – kolory pastelowe w tym białe oraz cegła, kamień, drewno w barwach naturalnych,</w:t>
            </w:r>
          </w:p>
          <w:p w14:paraId="005698C5" w14:textId="3910FFDC" w:rsidR="00E9513E" w:rsidRPr="00860E23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- w przypadku dachów stromych ograniczenie kolorów połaci dachowej do barw czerwonej, brązowej i antracytowej (i ich pochodnych),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52F638F" w14:textId="5666C3CF" w:rsidR="00860E23" w:rsidRDefault="00E9513E" w:rsidP="00F00692">
            <w:r>
              <w:lastRenderedPageBreak/>
              <w:t>Nie dotyczy</w:t>
            </w:r>
          </w:p>
        </w:tc>
      </w:tr>
      <w:tr w:rsidR="00E9513E" w14:paraId="5BDAA99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8D9F8A9" w14:textId="2E5855E6" w:rsidR="00E9513E" w:rsidRDefault="00E9513E" w:rsidP="00860E23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k) minimalna powierzchnia nowo wydzielonych działek budowlanych: 1500 m</w:t>
            </w:r>
            <w:r w:rsidRPr="00E9513E">
              <w:rPr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D25527F" w14:textId="00BFA8A0" w:rsidR="00E9513E" w:rsidRDefault="00E9513E" w:rsidP="00F00692">
            <w:r>
              <w:t>Nie dotyczy</w:t>
            </w:r>
          </w:p>
        </w:tc>
      </w:tr>
      <w:tr w:rsidR="00E9513E" w14:paraId="4D0766A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306AE10" w14:textId="633B8F1E" w:rsidR="00E9513E" w:rsidRPr="00934F15" w:rsidRDefault="00934F15" w:rsidP="00934F15">
            <w:pPr>
              <w:rPr>
                <w:rFonts w:ascii="Times New Roman" w:hAnsi="Times New Roman"/>
                <w:sz w:val="17"/>
                <w:szCs w:val="17"/>
              </w:rPr>
            </w:pPr>
            <w:r>
              <w:t>l) zasady podziału działek budowlanych, o których mowa w lit. k) nie dotyczą działek przeznaczonych pod</w:t>
            </w:r>
            <w:r>
              <w:t xml:space="preserve"> </w:t>
            </w:r>
            <w:r>
              <w:t>lokalizację obiektów infrastruktury technicznej,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25048D8" w14:textId="50217AF2" w:rsidR="00E9513E" w:rsidRDefault="00934F15" w:rsidP="00F00692">
            <w:r>
              <w:t>Nie dotyczy</w:t>
            </w:r>
          </w:p>
        </w:tc>
      </w:tr>
      <w:tr w:rsidR="00934F15" w14:paraId="0D09438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FDB62BF" w14:textId="2608C20E" w:rsidR="00934F15" w:rsidRPr="00934F15" w:rsidRDefault="00934F15" w:rsidP="00934F15">
            <w:pPr>
              <w:rPr>
                <w:rFonts w:ascii="Times New Roman" w:hAnsi="Times New Roman"/>
                <w:sz w:val="17"/>
                <w:szCs w:val="17"/>
              </w:rPr>
            </w:pPr>
            <w:r>
              <w:t>m) lokalizację stanowisk postojowych, zgodnie z §39 ust. 1 pkt 8 i 9,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E682967" w14:textId="2E0E5529" w:rsidR="00934F15" w:rsidRDefault="00934F15" w:rsidP="00F00692">
            <w:r>
              <w:t xml:space="preserve">Na terenie </w:t>
            </w:r>
            <w:r>
              <w:t>U/ZO</w:t>
            </w:r>
            <w:r>
              <w:t xml:space="preserve"> nie zaprojektowano stanowisk postojowych.</w:t>
            </w:r>
            <w:r>
              <w:t xml:space="preserve"> Zaprojektowano drogę dojazdową do stanowisk postojowych. </w:t>
            </w:r>
            <w:r>
              <w:t xml:space="preserve">Stanowiska postojowe znajdują się na  pozostałym obszarze objętym projektem. </w:t>
            </w:r>
            <w:r w:rsidRPr="000F779A">
              <w:t xml:space="preserve">Rozwiązania projektowe zgodne </w:t>
            </w:r>
            <w:r>
              <w:t xml:space="preserve">                      </w:t>
            </w:r>
            <w:r w:rsidRPr="000F779A">
              <w:t>z miejscowym planem zagospodarowania przestrzennego.</w:t>
            </w:r>
          </w:p>
        </w:tc>
      </w:tr>
      <w:tr w:rsidR="00934F15" w14:paraId="3122798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48DAC7A" w14:textId="4EB1582E" w:rsidR="00934F15" w:rsidRPr="00934F15" w:rsidRDefault="00934F15" w:rsidP="00934F15">
            <w:pPr>
              <w:rPr>
                <w:rFonts w:ascii="Times New Roman" w:hAnsi="Times New Roman"/>
                <w:sz w:val="17"/>
                <w:szCs w:val="17"/>
              </w:rPr>
            </w:pPr>
            <w:r>
              <w:t>n) dostęp do terenu zgodnie z §39 ust. 1 pkt 7;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F55C2F1" w14:textId="77777777" w:rsidR="00B80698" w:rsidRDefault="00B80698" w:rsidP="00B80698">
            <w:r>
              <w:t xml:space="preserve">Teren objęty projektem posiada bezpośredni dostęp do drogi publicznej oznaczonej w </w:t>
            </w:r>
            <w:proofErr w:type="spellStart"/>
            <w:r>
              <w:t>mpzp</w:t>
            </w:r>
            <w:proofErr w:type="spellEnd"/>
            <w:r>
              <w:t xml:space="preserve"> symbolem 14KDD tj. ulicy Zachodniej.</w:t>
            </w:r>
          </w:p>
          <w:p w14:paraId="6A1E8D60" w14:textId="582465B3" w:rsidR="00934F15" w:rsidRDefault="00B80698" w:rsidP="00B80698">
            <w:r w:rsidRPr="000F779A">
              <w:t>Rozwiązania projektowe zgodne z miejscowym planem zagospodarowania przestrzennego.</w:t>
            </w:r>
          </w:p>
        </w:tc>
      </w:tr>
      <w:tr w:rsidR="00934F15" w14:paraId="0E76A7A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9D97A83" w14:textId="73347697" w:rsidR="00934F15" w:rsidRPr="00B80698" w:rsidRDefault="00B80698" w:rsidP="00B80698">
            <w:pPr>
              <w:rPr>
                <w:rFonts w:ascii="Times New Roman" w:hAnsi="Times New Roman"/>
                <w:sz w:val="17"/>
                <w:szCs w:val="17"/>
              </w:rPr>
            </w:pPr>
            <w:r>
              <w:t>2) dopuszcza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73DF1EC" w14:textId="77777777" w:rsidR="00934F15" w:rsidRDefault="00934F15" w:rsidP="00F00692"/>
        </w:tc>
      </w:tr>
      <w:tr w:rsidR="00934F15" w14:paraId="2CAB6D1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829FC47" w14:textId="019C8A37" w:rsidR="00934F15" w:rsidRPr="00B80698" w:rsidRDefault="00B80698" w:rsidP="00B80698">
            <w:pPr>
              <w:rPr>
                <w:rFonts w:ascii="Times New Roman" w:hAnsi="Times New Roman"/>
                <w:sz w:val="17"/>
                <w:szCs w:val="17"/>
              </w:rPr>
            </w:pPr>
            <w:r>
              <w:t>a) lokalizację parkingów w zieleni urządzonej,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DC01325" w14:textId="615BCAAB" w:rsidR="00934F15" w:rsidRDefault="00B80698" w:rsidP="00F00692">
            <w:r>
              <w:t>Nie dotyczy</w:t>
            </w:r>
          </w:p>
        </w:tc>
      </w:tr>
      <w:tr w:rsidR="00B80698" w14:paraId="497B85E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CD45CFB" w14:textId="61143F0E" w:rsidR="00B80698" w:rsidRDefault="00B80698" w:rsidP="00B80698">
            <w:r>
              <w:t>b) lokalizację lądowiska dla helikoptera,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9FFE831" w14:textId="0E398C40" w:rsidR="00B80698" w:rsidRDefault="00B80698" w:rsidP="00F00692">
            <w:r>
              <w:t>Nie dotyczy</w:t>
            </w:r>
          </w:p>
        </w:tc>
      </w:tr>
      <w:tr w:rsidR="00B80698" w14:paraId="44FADE7D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59F512A" w14:textId="77777777" w:rsidR="00B80698" w:rsidRDefault="00B80698" w:rsidP="00B80698">
            <w:pPr>
              <w:rPr>
                <w:rFonts w:ascii="Times New Roman" w:hAnsi="Times New Roman"/>
                <w:sz w:val="17"/>
                <w:szCs w:val="17"/>
              </w:rPr>
            </w:pPr>
            <w:r>
              <w:t>c) lokalizację plenerowych urządzeń sportowo-rekreacyjnych, boisk sportowych, kortów tenisowych</w:t>
            </w:r>
          </w:p>
          <w:p w14:paraId="4BAE1D0E" w14:textId="15C1BEE9" w:rsidR="00B80698" w:rsidRDefault="00B80698" w:rsidP="00B80698">
            <w:r>
              <w:t xml:space="preserve">z dopuszczeniem ich zadaszenia bądź przekrycia powłoką pneumatyczną, przy czym wysokość </w:t>
            </w:r>
            <w:r>
              <w:t xml:space="preserve">            </w:t>
            </w:r>
            <w:r>
              <w:t>nie może</w:t>
            </w:r>
            <w:r>
              <w:t xml:space="preserve"> </w:t>
            </w:r>
            <w:r>
              <w:t>przekraczać 17,0m, licząc od poziomu terenu do najwyższego elementu konstrukcyjnego,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19D921A" w14:textId="65539523" w:rsidR="00B80698" w:rsidRDefault="00B80698" w:rsidP="00F00692">
            <w:r>
              <w:t>Nie dotyczy</w:t>
            </w:r>
          </w:p>
        </w:tc>
      </w:tr>
      <w:tr w:rsidR="00B80698" w14:paraId="4703E01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4DBDB69" w14:textId="52D84231" w:rsidR="00B80698" w:rsidRDefault="00B80698" w:rsidP="00B80698">
            <w:r>
              <w:t>d) obiektów małej architektury,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17D17B8" w14:textId="461E7528" w:rsidR="00B80698" w:rsidRDefault="00B80698" w:rsidP="00F00692">
            <w:r>
              <w:t>Nie dotyczy</w:t>
            </w:r>
          </w:p>
        </w:tc>
      </w:tr>
      <w:tr w:rsidR="00B80698" w14:paraId="2AF1F36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9ABFC32" w14:textId="1B9DF46C" w:rsidR="00B80698" w:rsidRDefault="00B80698" w:rsidP="00B80698">
            <w:r>
              <w:t>e) lokalizację jednej kondygnacji podziemnej,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5F6DFBB" w14:textId="4322F2DE" w:rsidR="00B80698" w:rsidRDefault="00B80698" w:rsidP="00F00692">
            <w:r>
              <w:t>Nie dotyczy</w:t>
            </w:r>
          </w:p>
        </w:tc>
      </w:tr>
      <w:tr w:rsidR="00B80698" w14:paraId="7316538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370E67C" w14:textId="520FAFEF" w:rsidR="00B80698" w:rsidRDefault="00B80698" w:rsidP="00B80698">
            <w:r>
              <w:t>f) lokalizację obiektów infrastruktury technicznej.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63D698E" w14:textId="77777777" w:rsidR="00B80698" w:rsidRDefault="00B80698" w:rsidP="00B80698">
            <w:r>
              <w:t>Planuje się rozbudowę istniejącej infrastruktury technicznej tj. doziemnych instalacji elektrycznych, teletechnicznych i  lokalnej kanalizacji deszczowej.</w:t>
            </w:r>
          </w:p>
          <w:p w14:paraId="0D46E044" w14:textId="7D071D96" w:rsidR="00B80698" w:rsidRDefault="00B80698" w:rsidP="00B80698">
            <w:r w:rsidRPr="000F779A">
              <w:t>Rozwiązania projektowe zgodne z miejscowym planem zagospodarowania przestrzennego.</w:t>
            </w:r>
          </w:p>
        </w:tc>
      </w:tr>
      <w:tr w:rsidR="00BC124A" w14:paraId="2459CE7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9F89EDB" w14:textId="27755497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§ 18. W zakresie szczegółowych parametrów i </w:t>
            </w:r>
            <w:r w:rsidR="00B86215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wskaźników kształtowania zabudowy oraz</w:t>
            </w:r>
            <w:r w:rsidR="00B86215">
              <w:rPr>
                <w:rFonts w:ascii="Century Gothic" w:hAnsi="Century Gothic"/>
                <w:sz w:val="16"/>
                <w:szCs w:val="16"/>
              </w:rPr>
              <w:t xml:space="preserve"> 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zagospodarowania terenu dla terenów oznaczonych symbolami 1US/U, </w:t>
            </w:r>
            <w:r w:rsidRPr="0030115E">
              <w:rPr>
                <w:rFonts w:ascii="Century Gothic" w:hAnsi="Century Gothic"/>
                <w:b/>
                <w:bCs/>
                <w:sz w:val="16"/>
                <w:szCs w:val="16"/>
              </w:rPr>
              <w:t>2US/U</w:t>
            </w:r>
            <w:r w:rsidRPr="00CE26D2">
              <w:rPr>
                <w:rFonts w:ascii="Century Gothic" w:hAnsi="Century Gothic"/>
                <w:sz w:val="16"/>
                <w:szCs w:val="16"/>
              </w:rPr>
              <w:t>, 3US/U, 4US/U: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1F30D80" w14:textId="77777777" w:rsidR="00BC124A" w:rsidRPr="00CE26D2" w:rsidRDefault="00BC124A" w:rsidP="00F00692"/>
        </w:tc>
      </w:tr>
      <w:tr w:rsidR="00BC124A" w14:paraId="6C7C730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AD9CDC8" w14:textId="77FE487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1) ustala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0B8615F" w14:textId="77777777" w:rsidR="00BC124A" w:rsidRPr="00CE26D2" w:rsidRDefault="00BC124A" w:rsidP="00F00692"/>
        </w:tc>
      </w:tr>
      <w:tr w:rsidR="00BC124A" w14:paraId="2D655EC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0B8F38D" w14:textId="4F288474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a) lokalizację zabudowy zgodnie z liniami zabudowy wyznaczonymi na rysunku planu, oraz</w:t>
            </w:r>
            <w:r w:rsidR="00B86215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z </w:t>
            </w:r>
            <w:r w:rsidR="00B86215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uwzględnieniem ograniczeń zapisanych w §38, przy czym dla istniejących budynków usytuowanych</w:t>
            </w:r>
          </w:p>
          <w:p w14:paraId="52640AC4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w części lub całości przed wyznaczoną w planie linią zabudowy dopuszcza się ich zachowanie z prawem</w:t>
            </w:r>
          </w:p>
          <w:p w14:paraId="74029212" w14:textId="147CFA72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nadbudowy i przebudowy z zachowaniem pozostałych ustaleń planu, a rozbudowę i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odtworzenie jedynie</w:t>
            </w:r>
            <w:r w:rsidR="00B86215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w granicach obszaru wyznaczonego przez linię zabudowy,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96B4D07" w14:textId="7608962A" w:rsidR="00B86215" w:rsidRDefault="00B86215" w:rsidP="00F00692">
            <w:r>
              <w:t>Nie dotyczy</w:t>
            </w:r>
          </w:p>
          <w:p w14:paraId="21AAB819" w14:textId="657AF73A" w:rsidR="00BC124A" w:rsidRPr="00CE26D2" w:rsidRDefault="00B86215" w:rsidP="00F00692">
            <w:r>
              <w:t>Planowana inwestycja nie obejmuje budowy budynku.</w:t>
            </w:r>
          </w:p>
        </w:tc>
      </w:tr>
      <w:tr w:rsidR="00BC124A" w14:paraId="7DC0FF2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4F23EB4" w14:textId="5896F7EE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b) lokalizację budynków usługowych – usług oświaty, sportu, zdrowia, rekreacji, handlu, gastronomii,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C5C58A0" w14:textId="0790B06C" w:rsidR="00BC124A" w:rsidRPr="00CE26D2" w:rsidRDefault="00B86215" w:rsidP="00F00692">
            <w:r>
              <w:t>Nie dotyczy</w:t>
            </w:r>
          </w:p>
        </w:tc>
      </w:tr>
      <w:tr w:rsidR="00BC124A" w14:paraId="677C09D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008DC12" w14:textId="01873BC1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lokalizację usług nieuciążliwych,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EEF9035" w14:textId="72E49952" w:rsidR="00BC124A" w:rsidRPr="00CE26D2" w:rsidRDefault="00B86215" w:rsidP="00F00692">
            <w:r>
              <w:t>Nie dotyczy</w:t>
            </w:r>
          </w:p>
        </w:tc>
      </w:tr>
      <w:tr w:rsidR="00BC124A" w14:paraId="4EFC746F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C931723" w14:textId="19A0AF20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d) zakaz lokalizacji obiektów handlowych o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powierzchni sprzedaży powyżej 2000m</w:t>
            </w:r>
            <w:r w:rsidRPr="00CE26D2">
              <w:rPr>
                <w:rStyle w:val="s1"/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1EB67DD" w14:textId="076FA358" w:rsidR="00BC124A" w:rsidRPr="00CE26D2" w:rsidRDefault="00B86215" w:rsidP="00F00692">
            <w:r>
              <w:t>Nie dotyczy</w:t>
            </w:r>
          </w:p>
        </w:tc>
      </w:tr>
      <w:tr w:rsidR="00BC124A" w14:paraId="29D59905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BC88A11" w14:textId="665E230B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e) maksymalną powierzchnię zabudowy: 40% powierzchni działki budowlanej,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7657210" w14:textId="756E42D1" w:rsidR="00BC124A" w:rsidRPr="00CE26D2" w:rsidRDefault="00AB5887" w:rsidP="00F00692">
            <w:r>
              <w:t>Nie dotyczy</w:t>
            </w:r>
          </w:p>
        </w:tc>
      </w:tr>
      <w:tr w:rsidR="00BC124A" w14:paraId="605B76D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25C1A0E" w14:textId="1D409B97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f) intensywność zabudowy: minimalna – 0,01, maksymalna – 1,2,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2603845" w14:textId="11EFA8DF" w:rsidR="00BC124A" w:rsidRPr="00CE26D2" w:rsidRDefault="00AB5887" w:rsidP="00F00692">
            <w:r>
              <w:t>Nie dotyczy</w:t>
            </w:r>
          </w:p>
        </w:tc>
      </w:tr>
      <w:tr w:rsidR="00BC124A" w14:paraId="15BDA3B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FEB5420" w14:textId="028E8117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g) minimalny udział powierzchni biologicznie czynnej w powierzchni działki budowlanej: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2071BAD" w14:textId="77777777" w:rsidR="00BC124A" w:rsidRPr="00CE26D2" w:rsidRDefault="00BC124A" w:rsidP="00F00692"/>
        </w:tc>
      </w:tr>
      <w:tr w:rsidR="00BC124A" w14:paraId="68A13DF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73DDA6D" w14:textId="4546F0A2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dla terenów 1US/U, 2US/U, 3US/U - 40%,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AF15D9E" w14:textId="0C65B0EA" w:rsidR="00BC124A" w:rsidRPr="00CE26D2" w:rsidRDefault="00AB5887" w:rsidP="00F00692">
            <w:r>
              <w:t xml:space="preserve">Zaprojektowana powierzchnia biologicznie czynna na terenie 2US/U wynosi </w:t>
            </w:r>
            <w:r w:rsidR="00B80698">
              <w:t>797</w:t>
            </w:r>
            <w:r w:rsidRPr="00CF47CA">
              <w:t xml:space="preserve"> m</w:t>
            </w:r>
            <w:r w:rsidRPr="00CF47CA">
              <w:rPr>
                <w:vertAlign w:val="superscript"/>
              </w:rPr>
              <w:t>2</w:t>
            </w:r>
            <w:r w:rsidRPr="00CF47CA">
              <w:t xml:space="preserve"> tj. </w:t>
            </w:r>
            <w:r w:rsidR="00B80698">
              <w:t>41</w:t>
            </w:r>
            <w:r w:rsidRPr="00CF47CA">
              <w:t xml:space="preserve"> % powierzchni terenu 2 US/U objętego projektem z wyłączeniem powierzchni zbiornika retencyjnego</w:t>
            </w:r>
          </w:p>
        </w:tc>
      </w:tr>
      <w:tr w:rsidR="00BC124A" w14:paraId="418E035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CD2A564" w14:textId="34FE634E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dla terenu 4US/U – 5%,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81FA873" w14:textId="77777777" w:rsidR="00BC124A" w:rsidRPr="00CE26D2" w:rsidRDefault="00BC124A" w:rsidP="00F00692"/>
        </w:tc>
      </w:tr>
      <w:tr w:rsidR="00BC124A" w14:paraId="70AF488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0221578" w14:textId="67E366E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h) wysokość: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69E444F" w14:textId="7673099F" w:rsidR="00BC124A" w:rsidRPr="00CE26D2" w:rsidRDefault="00BC124A" w:rsidP="00F00692"/>
        </w:tc>
      </w:tr>
      <w:tr w:rsidR="00BC124A" w14:paraId="4936417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F7DD290" w14:textId="68C50B87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budynków - nie wyżej niż 15,0m,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9039349" w14:textId="24DACF78" w:rsidR="00BC124A" w:rsidRPr="00CE26D2" w:rsidRDefault="00E77A45" w:rsidP="00F00692">
            <w:r>
              <w:t>Nie dotyczy</w:t>
            </w:r>
          </w:p>
        </w:tc>
      </w:tr>
      <w:tr w:rsidR="00BC124A" w14:paraId="5EB76DF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17A6C4A" w14:textId="63463648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lastRenderedPageBreak/>
              <w:t>- pozostałych budowli - nie wyżej niż 20,0 m,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099289B" w14:textId="24DC08AE" w:rsidR="00BC124A" w:rsidRPr="00CE26D2" w:rsidRDefault="00E77A45" w:rsidP="00F00692">
            <w:r>
              <w:t>Nie planuje się budowli o wysokości większej niż 20 m</w:t>
            </w:r>
          </w:p>
        </w:tc>
      </w:tr>
      <w:tr w:rsidR="00BC124A" w14:paraId="75C66DD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D71FB71" w14:textId="44C84C4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i) geometria dachu: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8C7D86C" w14:textId="1511AA74" w:rsidR="00BC124A" w:rsidRPr="00CE26D2" w:rsidRDefault="00E77A45" w:rsidP="00F00692">
            <w:r>
              <w:t>Nie dotyczy</w:t>
            </w:r>
          </w:p>
        </w:tc>
      </w:tr>
      <w:tr w:rsidR="00BC124A" w14:paraId="2EF3F4B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86FC8CF" w14:textId="072DCFB7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dach stromy lub dach płaski,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3779DF7" w14:textId="77777777" w:rsidR="00BC124A" w:rsidRPr="00CE26D2" w:rsidRDefault="00BC124A" w:rsidP="00F00692"/>
        </w:tc>
      </w:tr>
      <w:tr w:rsidR="00BC124A" w14:paraId="1EC002C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70EFD75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w przypadku dachu dwuspadowego, lokalizacja głównej kalenicy równolegle względem granicy</w:t>
            </w:r>
          </w:p>
          <w:p w14:paraId="60008844" w14:textId="2B2B2154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frontowej działki,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F788CD8" w14:textId="77777777" w:rsidR="00BC124A" w:rsidRPr="00CE26D2" w:rsidRDefault="00BC124A" w:rsidP="00F00692"/>
        </w:tc>
      </w:tr>
      <w:tr w:rsidR="00BC124A" w14:paraId="6D2709B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7374AA2" w14:textId="02F677D6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j) wykończenie zewnętrzne budynków: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F37077D" w14:textId="586E1A62" w:rsidR="00BC124A" w:rsidRPr="00CE26D2" w:rsidRDefault="00E77A45" w:rsidP="00F00692">
            <w:r>
              <w:t>Nie dotyczy</w:t>
            </w:r>
          </w:p>
        </w:tc>
      </w:tr>
      <w:tr w:rsidR="00BC124A" w14:paraId="3D2B6FB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25A76F8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kolorystyka elewacji – kolory pastelowe w tym białe oraz cegła, kamień i drewno w barwach</w:t>
            </w:r>
          </w:p>
          <w:p w14:paraId="0DABCFDA" w14:textId="55DD9B26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naturalnych,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3519E1D" w14:textId="77777777" w:rsidR="00BC124A" w:rsidRPr="00CE26D2" w:rsidRDefault="00BC124A" w:rsidP="00F00692"/>
        </w:tc>
      </w:tr>
      <w:tr w:rsidR="00BC124A" w14:paraId="2F54176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AE488C6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- w przypadku dachów stromych ograniczenie kolorów połaci dachowej do barw czerwonej, brązowej</w:t>
            </w:r>
          </w:p>
          <w:p w14:paraId="466892C5" w14:textId="2A74D7F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 antracytowej (i ich pochodnych),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4D3759F" w14:textId="77777777" w:rsidR="00BC124A" w:rsidRPr="00CE26D2" w:rsidRDefault="00BC124A" w:rsidP="00F00692"/>
        </w:tc>
      </w:tr>
      <w:tr w:rsidR="00BC124A" w14:paraId="29BF55C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81183B5" w14:textId="5756B87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k) minimalna powierzchnia nowo wydzielonych działek budowlanych: 2000 m</w:t>
            </w:r>
            <w:r w:rsidRPr="00CE26D2">
              <w:rPr>
                <w:rStyle w:val="s1"/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2F69BAE" w14:textId="2F8A329F" w:rsidR="00BC124A" w:rsidRPr="00CE26D2" w:rsidRDefault="00E77A45" w:rsidP="00F00692">
            <w:r>
              <w:t>Nie dotyczy</w:t>
            </w:r>
          </w:p>
        </w:tc>
      </w:tr>
      <w:tr w:rsidR="00BC124A" w14:paraId="13CA056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A4FD5CB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l) zasady podziału działek budowlanych, o których mowa w lit. k) nie dotyczą działek przeznaczonych pod</w:t>
            </w:r>
          </w:p>
          <w:p w14:paraId="2C49840A" w14:textId="3A522FDC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lokalizację obiektów infrastruktury technicznej,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B5B2C95" w14:textId="365FB075" w:rsidR="00BC124A" w:rsidRPr="00CE26D2" w:rsidRDefault="00E77A45" w:rsidP="00F00692">
            <w:r>
              <w:t>Nie dotyczy</w:t>
            </w:r>
          </w:p>
        </w:tc>
      </w:tr>
      <w:tr w:rsidR="00BC124A" w14:paraId="17D8EA7F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83E1FE0" w14:textId="410C4A28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m) lokalizację stanowisk postojowych, zgodnie z §39 ust. 1 pkt 8 i 9 z zastrzeżeniem pkt 2 lit c,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259BDF4" w14:textId="446B0B95" w:rsidR="00BC124A" w:rsidRPr="00CE26D2" w:rsidRDefault="00E77A45" w:rsidP="00F00692">
            <w:r>
              <w:t xml:space="preserve">Na terenie 2US/U nie zaprojektowano stanowisk postojowych. Stanowiska postojowe znajdują się na </w:t>
            </w:r>
            <w:r w:rsidR="003930E3">
              <w:t> </w:t>
            </w:r>
            <w:r>
              <w:t>pozostałym obszarze objętym projektem</w:t>
            </w:r>
            <w:r w:rsidR="00AE1FEB">
              <w:t>.</w:t>
            </w:r>
            <w:r w:rsidR="00CD51E2">
              <w:t xml:space="preserve"> </w:t>
            </w:r>
            <w:r w:rsidR="00CD51E2" w:rsidRPr="000F779A">
              <w:t>Rozwiązania projektowe zgodne z miejscowym planem zagospodarowania przestrzennego.</w:t>
            </w:r>
          </w:p>
        </w:tc>
      </w:tr>
      <w:tr w:rsidR="00BC124A" w14:paraId="2AF4561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7A8CE18" w14:textId="39B7DB89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n) dostęp do terenu zgodnie z §39 ust. 1 pkt 7;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0D2C824" w14:textId="26254298" w:rsidR="00CD51E2" w:rsidRDefault="00CD51E2" w:rsidP="00CD51E2">
            <w:r>
              <w:t xml:space="preserve">Teren objęty projektem posiada bezpośredni dostęp do drogi publicznej oznaczonej w </w:t>
            </w:r>
            <w:proofErr w:type="spellStart"/>
            <w:r>
              <w:t>mpzp</w:t>
            </w:r>
            <w:proofErr w:type="spellEnd"/>
            <w:r>
              <w:t xml:space="preserve"> symbolem 14KDD tj. ulicy Zachodniej.</w:t>
            </w:r>
          </w:p>
          <w:p w14:paraId="21F76542" w14:textId="4154E7D1" w:rsidR="00BC124A" w:rsidRPr="00CE26D2" w:rsidRDefault="00CD51E2" w:rsidP="00CD51E2">
            <w:r w:rsidRPr="000F779A">
              <w:t>Rozwiązania projektowe zgodne z miejscowym planem zagospodarowania przestrzennego.</w:t>
            </w:r>
          </w:p>
        </w:tc>
      </w:tr>
      <w:tr w:rsidR="00BC124A" w14:paraId="056A4AD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A978446" w14:textId="14588519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2) dopuszcza się: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1BA5C0E" w14:textId="77777777" w:rsidR="00BC124A" w:rsidRPr="00CE26D2" w:rsidRDefault="00BC124A" w:rsidP="00F00692"/>
        </w:tc>
      </w:tr>
      <w:tr w:rsidR="00BC124A" w14:paraId="70DD47E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9C61E6D" w14:textId="19CDD8B5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a) lokalizację parkingów,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08A3343" w14:textId="59A82C5E" w:rsidR="00BC124A" w:rsidRPr="00CE26D2" w:rsidRDefault="00CD51E2" w:rsidP="00F00692">
            <w:r>
              <w:t xml:space="preserve">Na terenie 2US/U nie zaprojektowano stanowisk postojowych. Stanowiska postojowe znajdują się na </w:t>
            </w:r>
            <w:r w:rsidR="003930E3">
              <w:t> </w:t>
            </w:r>
            <w:r>
              <w:t xml:space="preserve">pozostałym obszarze objętym projektem. </w:t>
            </w:r>
            <w:r w:rsidRPr="000F779A">
              <w:t>Rozwiązania projektowe zgodne z miejscowym planem zagospodarowania przestrzennego.</w:t>
            </w:r>
          </w:p>
        </w:tc>
      </w:tr>
      <w:tr w:rsidR="00BC124A" w14:paraId="73C193F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E5A7EBB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b) lokalizację plenerowych urządzeń sportowo-rekreacyjnych, boisk sportowych, obiektów małej</w:t>
            </w:r>
          </w:p>
          <w:p w14:paraId="741BB24B" w14:textId="5D7AA7BA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architektury,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593D790" w14:textId="7BE9912C" w:rsidR="00BC124A" w:rsidRPr="00CE26D2" w:rsidRDefault="00CD51E2" w:rsidP="00F00692">
            <w:r>
              <w:t>Nie dotyczy</w:t>
            </w:r>
          </w:p>
        </w:tc>
      </w:tr>
      <w:tr w:rsidR="00BC124A" w14:paraId="062D7E9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4555C37" w14:textId="6A13927F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dla terenów 1US/U i 2US/U lokalizację stanowisk postojowych na terenie 80KDW,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B7E0352" w14:textId="21AA10B3" w:rsidR="00BC124A" w:rsidRDefault="00CD51E2" w:rsidP="00F00692">
            <w:r>
              <w:t xml:space="preserve">Na terenie 80KDW w części objętej projektem zaprojektowano przebudowę istniejącego parkingu. Zaplanowano 24 stanowiska postojowe dla  samochodów osobowych. </w:t>
            </w:r>
          </w:p>
          <w:p w14:paraId="39BF97C0" w14:textId="7C520A5F" w:rsidR="00CD51E2" w:rsidRPr="00CE26D2" w:rsidRDefault="00CD51E2" w:rsidP="00F00692">
            <w:r w:rsidRPr="000F779A">
              <w:t>Rozwiązania projektowe zgodne z miejscowym planem zagospodarowania przestrzennego.</w:t>
            </w:r>
          </w:p>
        </w:tc>
      </w:tr>
      <w:tr w:rsidR="00BC124A" w14:paraId="4A18334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A5D1DAD" w14:textId="24719F59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d) lokalizację zabudowy na działkach mniejszych niż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określone w planie, istniejących w dniu uchwalenia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planu, które posiadały prawo zabudowy na </w:t>
            </w:r>
            <w:r w:rsidR="00CD51E2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podstawie dotychczas obowiązujących planów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zagospodarowania przestrzennego,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14834A4" w14:textId="3C041BE8" w:rsidR="00BC124A" w:rsidRPr="00CE26D2" w:rsidRDefault="00CD51E2" w:rsidP="00F00692">
            <w:r>
              <w:t>Nie dotyczy</w:t>
            </w:r>
          </w:p>
        </w:tc>
      </w:tr>
      <w:tr w:rsidR="00BC124A" w14:paraId="3B55456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C722832" w14:textId="77777777" w:rsidR="00133595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e) dla budynków istniejących w dniu uchwalenia planu niespełniających ustaleń planu w zakresie</w:t>
            </w:r>
          </w:p>
          <w:p w14:paraId="1D74BB89" w14:textId="3504C135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parametrów zabudowy, zachowanie przy przebudowie ich dotychczasowych parametrów zabudowy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w zakresie wysokości, geometrii dachu, powierzchni zabudowy i minimalnego udziału powierzchni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biologicznie czynnej oraz intensywności zabudowy,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24B3C4E" w14:textId="3C5C5956" w:rsidR="00BC124A" w:rsidRPr="00CE26D2" w:rsidRDefault="00CD51E2" w:rsidP="00F00692">
            <w:r>
              <w:t>Nie dotyczy</w:t>
            </w:r>
          </w:p>
        </w:tc>
      </w:tr>
      <w:tr w:rsidR="00BC124A" w14:paraId="1CC13DA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A7BE50F" w14:textId="2D532050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f) zachowanie istniejących budynków o funkcji innej niż ustalona dla danego terenu z prawem ich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przebudowy,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E0F51C8" w14:textId="45917927" w:rsidR="00BC124A" w:rsidRPr="00CE26D2" w:rsidRDefault="00CD51E2" w:rsidP="00F00692">
            <w:r>
              <w:t>Nie dotyczy</w:t>
            </w:r>
          </w:p>
        </w:tc>
      </w:tr>
      <w:tr w:rsidR="00BC124A" w14:paraId="56C7DC0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C65E00B" w14:textId="1796C20E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g) lokalizację jednej kondygnacji podziemnej,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B50D353" w14:textId="0494409C" w:rsidR="00BC124A" w:rsidRPr="00CE26D2" w:rsidRDefault="00CD51E2" w:rsidP="00F00692">
            <w:r>
              <w:t>Nie dotyczy</w:t>
            </w:r>
          </w:p>
        </w:tc>
      </w:tr>
      <w:tr w:rsidR="00BC124A" w14:paraId="2A3DA7CA" w14:textId="77777777" w:rsidTr="006E7B6D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4C503628" w14:textId="3EF9B673" w:rsidR="00BC124A" w:rsidRPr="00CE26D2" w:rsidRDefault="00133595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h) lokalizację obiektów infrastruktury technicznej.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0AD338C0" w14:textId="3D0F8286" w:rsidR="00BC124A" w:rsidRDefault="00CD51E2" w:rsidP="00F00692">
            <w:r>
              <w:t>Planuje się rozbudowę istniejącej infrastruktury technicznej tj. doziemnych instalacji elektrycznych</w:t>
            </w:r>
            <w:r w:rsidR="00B80698">
              <w:t>, teletechnicznych</w:t>
            </w:r>
            <w:r>
              <w:t xml:space="preserve"> i  lokalnej kanalizacji deszczowej.</w:t>
            </w:r>
          </w:p>
          <w:p w14:paraId="3C3A78EB" w14:textId="6434C59C" w:rsidR="00CD51E2" w:rsidRPr="00CE26D2" w:rsidRDefault="00CD51E2" w:rsidP="00F00692">
            <w:r w:rsidRPr="000F779A">
              <w:t>Rozwiązania projektowe zgodne z miejscowym planem zagospodarowania przestrzennego.</w:t>
            </w:r>
          </w:p>
        </w:tc>
      </w:tr>
      <w:tr w:rsidR="00BC124A" w14:paraId="166BC5CE" w14:textId="77777777" w:rsidTr="006E7B6D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1A5AB0C0" w14:textId="206959F4" w:rsidR="00BC124A" w:rsidRPr="00CE26D2" w:rsidRDefault="006E7B6D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§ 34. W zakresie szczegółowych parametrów i wskaźników kształtowania zabudowy oraz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zagospodarowania terenu dla terenów oznaczonych symbolami: 1KDW, 2KDW, 3KDW, 4KDW, 4aKDW,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5KDW, 6KDW, 7KDW, 8KDW, 9KDW, </w:t>
            </w:r>
            <w:r w:rsidRPr="00CE26D2">
              <w:rPr>
                <w:rFonts w:ascii="Century Gothic" w:hAnsi="Century Gothic"/>
                <w:sz w:val="16"/>
                <w:szCs w:val="16"/>
              </w:rPr>
              <w:lastRenderedPageBreak/>
              <w:t>10KDW, 11KDW, 12KDW, 13KDW, 14KDW, 15KDW, 16KDW,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17KDW, 18KDW, 19KDW, 20KDW, 21KDW, 22KDW, 23KDW, 24KDW, 25KDW, 26KDW, 27KDW,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28KDW, 29KDW, 30KDW, 31KDW, 32KDW, 33KDW, 34KDW, 35KDW, 36KDW, 37KDW, 38KDW,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39KDW, 40KDW, 41KDW, 42KDW, 43KDW, 44KDW, 45KDW, 46KDW, 47KDW, 48KDW, 49KDW,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50KDW, 51KDW, 52KDW, 53KDW, 54KDW, 55KDW, 56KDW, 57KDW, 58KDW, 59KDW, 60KDW,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61KDW, 62KDW, 63KDW, 64KDW, 65KDW, 66KDW, 67KDW, 68KDW, 69KDW, 70KDW, 71KDW,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72KDW, 73KDW, 74KDW, 76KDW, 77KDW, 78KDW, </w:t>
            </w:r>
            <w:r w:rsidRPr="0030115E">
              <w:rPr>
                <w:rFonts w:ascii="Century Gothic" w:hAnsi="Century Gothic"/>
                <w:b/>
                <w:bCs/>
                <w:sz w:val="16"/>
                <w:szCs w:val="16"/>
              </w:rPr>
              <w:t>80KDW</w:t>
            </w:r>
            <w:r w:rsidRPr="00CE26D2">
              <w:rPr>
                <w:rFonts w:ascii="Century Gothic" w:hAnsi="Century Gothic"/>
                <w:sz w:val="16"/>
                <w:szCs w:val="16"/>
              </w:rPr>
              <w:t>, 81KDW, 82KDW, 83KDW, 84KDW,</w:t>
            </w:r>
            <w:r w:rsidR="00CD51E2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85KDW, 86KDW, 87KDW, ustala 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243B6A5A" w14:textId="77777777" w:rsidR="00BC124A" w:rsidRPr="00CE26D2" w:rsidRDefault="00BC124A" w:rsidP="00F00692"/>
        </w:tc>
      </w:tr>
      <w:tr w:rsidR="00BC124A" w14:paraId="33D82B9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F9031C6" w14:textId="6B9A36B8" w:rsidR="00BC124A" w:rsidRPr="00CE26D2" w:rsidRDefault="006E7B6D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1) teren dróg wewnętrznych;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9D24CC7" w14:textId="77777777" w:rsidR="00BC124A" w:rsidRPr="00CE26D2" w:rsidRDefault="00BC124A" w:rsidP="00F00692"/>
        </w:tc>
      </w:tr>
      <w:tr w:rsidR="00BC124A" w14:paraId="7533D702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70CE34D" w14:textId="35FAEB3B" w:rsidR="00BC124A" w:rsidRPr="00CE26D2" w:rsidRDefault="006E7B6D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2) szerokość w liniach rozgraniczających, zgodnie z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rysunkiem planu, lecz nie mniejszą niż: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478B13B" w14:textId="77777777" w:rsidR="00BC124A" w:rsidRPr="00CE26D2" w:rsidRDefault="00BC124A" w:rsidP="00F00692"/>
        </w:tc>
      </w:tr>
      <w:tr w:rsidR="00BC124A" w14:paraId="5A55B8B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0CC58DE" w14:textId="1FF9F9A2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a) 11,0 m – dla terenu 78KDW,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A7A2121" w14:textId="77777777" w:rsidR="00BC124A" w:rsidRPr="00CE26D2" w:rsidRDefault="00BC124A" w:rsidP="00F00692"/>
        </w:tc>
      </w:tr>
      <w:tr w:rsidR="00BC124A" w14:paraId="50646C25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59C3A7F" w14:textId="53EA8EF2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b) 12,0 m – dla terenów 9KDW, 11KDW, 19KDW, 37KDW, 55KDW,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57CD0D5" w14:textId="77777777" w:rsidR="00BC124A" w:rsidRPr="00CE26D2" w:rsidRDefault="00BC124A" w:rsidP="00F00692"/>
        </w:tc>
      </w:tr>
      <w:tr w:rsidR="00BC124A" w14:paraId="075CEDA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795AF85" w14:textId="42C33DCF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8,0 m – dla terenów 12KDW, 16KDW, 17KDW, 18KDW, 20KDW, 43KDW, 48KDW, 52KDW,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65KDW, 66KDW, 67KDW, 69KDW, 76KDW,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47B4043" w14:textId="77777777" w:rsidR="00BC124A" w:rsidRPr="00CE26D2" w:rsidRDefault="00BC124A" w:rsidP="00F00692"/>
        </w:tc>
      </w:tr>
      <w:tr w:rsidR="00BC124A" w14:paraId="5828CCE2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3152889" w14:textId="572703FE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d) 7,0 m – dla terenów 36KDW, 35KDW, 53KDW, 54KDW,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DC0CA97" w14:textId="77777777" w:rsidR="00BC124A" w:rsidRPr="00CE26D2" w:rsidRDefault="00BC124A" w:rsidP="00F00692"/>
        </w:tc>
      </w:tr>
      <w:tr w:rsidR="00BC124A" w14:paraId="0234804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048E5A0" w14:textId="0ED1004B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e) 6,0 m – dla terenów 34KDW, 60KDW, 61KDW, 62KDW,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779DF7B3" w14:textId="77777777" w:rsidR="00BC124A" w:rsidRPr="00CE26D2" w:rsidRDefault="00BC124A" w:rsidP="00F00692"/>
        </w:tc>
      </w:tr>
      <w:tr w:rsidR="00BC124A" w14:paraId="77C755E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32A973C" w14:textId="0304E8A2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f) 5,0 m – dla terenów 45KDW, 47KDW, 62KDW, 64KDW, KDW, 93KDW,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3F8B869" w14:textId="77777777" w:rsidR="00BC124A" w:rsidRPr="00CE26D2" w:rsidRDefault="00BC124A" w:rsidP="00F00692"/>
        </w:tc>
      </w:tr>
      <w:tr w:rsidR="00BC124A" w14:paraId="4F05904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53877BC" w14:textId="6E5D48D8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g) 3,0 m – dla terenu 22KDW,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52562CE8" w14:textId="77777777" w:rsidR="00BC124A" w:rsidRPr="00CE26D2" w:rsidRDefault="00BC124A" w:rsidP="00F00692"/>
        </w:tc>
      </w:tr>
      <w:tr w:rsidR="00BC124A" w14:paraId="0D316BA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37DD9E1" w14:textId="0BC076F1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h) 14,0 m – dla terenu 28KDW,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E1C428A" w14:textId="77777777" w:rsidR="00BC124A" w:rsidRPr="00CE26D2" w:rsidRDefault="00BC124A" w:rsidP="00F00692"/>
        </w:tc>
      </w:tr>
      <w:tr w:rsidR="00BC124A" w14:paraId="3B14F10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BFB65AB" w14:textId="719FB851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i) w przedziale od 13,0 m do 15,0 m dla terenu 40KDW,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6782AF6" w14:textId="77777777" w:rsidR="00BC124A" w:rsidRPr="00CE26D2" w:rsidRDefault="00BC124A" w:rsidP="00F00692"/>
        </w:tc>
      </w:tr>
      <w:tr w:rsidR="00BC124A" w14:paraId="5B785B8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D6FE606" w14:textId="176EE12E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j) w przedziale od 6,0 m do 10,0 m dla terenu 41KDW,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8D84268" w14:textId="77777777" w:rsidR="00BC124A" w:rsidRPr="00CE26D2" w:rsidRDefault="00BC124A" w:rsidP="00F00692"/>
        </w:tc>
      </w:tr>
      <w:tr w:rsidR="00BC124A" w14:paraId="775F5EC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80D9D96" w14:textId="13C16ED1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k) w przedziale od 8,0 m do 12,0 m dla terenu 42KDW,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D635922" w14:textId="77777777" w:rsidR="00BC124A" w:rsidRPr="00CE26D2" w:rsidRDefault="00BC124A" w:rsidP="00F00692"/>
        </w:tc>
      </w:tr>
      <w:tr w:rsidR="00BC124A" w14:paraId="22F4774D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0C46BBD" w14:textId="7EC4F7E0" w:rsidR="00BC124A" w:rsidRPr="00CE26D2" w:rsidRDefault="006E7B6D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l) w przedziale od 6,0 m do 8,0 m dla terenu 44KDW,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A65EAFB" w14:textId="77777777" w:rsidR="00BC124A" w:rsidRPr="00CE26D2" w:rsidRDefault="00BC124A" w:rsidP="00F00692"/>
        </w:tc>
      </w:tr>
      <w:tr w:rsidR="00BC124A" w14:paraId="3F97140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7918FD4" w14:textId="6566562B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m) w przedziale od 4,0 m do 5,0 m dla terenu 46KDW,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6477D19" w14:textId="77777777" w:rsidR="00BC124A" w:rsidRPr="00CE26D2" w:rsidRDefault="00BC124A" w:rsidP="00F00692"/>
        </w:tc>
      </w:tr>
      <w:tr w:rsidR="00BC124A" w14:paraId="5148764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1E92D1D" w14:textId="22048AF6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n) w przedziale od 12,0 m do 31,0 m dla terenu 30KDW,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97464B7" w14:textId="77777777" w:rsidR="00BC124A" w:rsidRPr="00CE26D2" w:rsidRDefault="00BC124A" w:rsidP="00F00692"/>
        </w:tc>
      </w:tr>
      <w:tr w:rsidR="00BC124A" w14:paraId="7C5B9DA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3EE6BAA" w14:textId="2353C2F4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o) w przedziale od 8,0 m do 10,0 m dla terenu 87KDW,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CA54BD9" w14:textId="77777777" w:rsidR="00BC124A" w:rsidRPr="00CE26D2" w:rsidRDefault="00BC124A" w:rsidP="00F00692"/>
        </w:tc>
      </w:tr>
      <w:tr w:rsidR="00BC124A" w14:paraId="5BE9AFF5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1BCA128" w14:textId="5F6ADE55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p) w przedziale od 14,0 m do 81,0 m dla terenu 80KDW,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C7F54EC" w14:textId="77777777" w:rsidR="00BC124A" w:rsidRPr="00CE26D2" w:rsidRDefault="00BC124A" w:rsidP="00F00692"/>
        </w:tc>
      </w:tr>
      <w:tr w:rsidR="00BC124A" w14:paraId="3B3D2E0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F103C1F" w14:textId="21E05EF6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q) w przedziale od 10,0m do 11,0 m dla terenu 8KDW,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CDF3D3E" w14:textId="77777777" w:rsidR="00BC124A" w:rsidRPr="00CE26D2" w:rsidRDefault="00BC124A" w:rsidP="00F00692"/>
        </w:tc>
      </w:tr>
      <w:tr w:rsidR="00BC124A" w14:paraId="1FDC71A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51C3084" w14:textId="37A7D56A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r) 10,0m – dla pozostałych terenów;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57E0D99" w14:textId="77777777" w:rsidR="00BC124A" w:rsidRPr="00CE26D2" w:rsidRDefault="00BC124A" w:rsidP="00F00692"/>
        </w:tc>
      </w:tr>
      <w:tr w:rsidR="00BC124A" w14:paraId="191A65C4" w14:textId="77777777" w:rsidTr="00CE26D2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67013A62" w14:textId="270DA25C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3) sytuowanie elementów infrastruktury drogowej i </w:t>
            </w:r>
            <w:r w:rsidR="00801920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technicznej, w tym miejsc postojowych dla samochodów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o</w:t>
            </w:r>
            <w:r w:rsidRPr="00CE26D2">
              <w:rPr>
                <w:rFonts w:ascii="Century Gothic" w:hAnsi="Century Gothic"/>
                <w:sz w:val="16"/>
                <w:szCs w:val="16"/>
              </w:rPr>
              <w:t>sobowych zgodnie z przepisami odrębnymi.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0CB9C40F" w14:textId="1E111E03" w:rsidR="00BC124A" w:rsidRDefault="00801920" w:rsidP="00F00692">
            <w:r>
              <w:t xml:space="preserve">Na części terenu inwestycji objętej projektem zaprojektowano przebudowę parkingu. Zaplanowano 24 stanowiska postojowe dla </w:t>
            </w:r>
            <w:r w:rsidR="003930E3">
              <w:t> </w:t>
            </w:r>
            <w:r>
              <w:t xml:space="preserve">samochodów osobowych. Odległość stanowisk postojowych od granicy z działką wynosi więcej niż </w:t>
            </w:r>
            <w:r w:rsidR="003930E3">
              <w:t> </w:t>
            </w:r>
            <w:r>
              <w:t>wymagane w przepisach szczególnych  6 m.</w:t>
            </w:r>
          </w:p>
          <w:p w14:paraId="3529A136" w14:textId="4DA329D9" w:rsidR="00801920" w:rsidRPr="00CE26D2" w:rsidRDefault="0080192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01D7745E" w14:textId="77777777" w:rsidTr="00CE26D2"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14:paraId="24BEDF2E" w14:textId="776F2152" w:rsidR="00BC124A" w:rsidRPr="00CE26D2" w:rsidRDefault="00CE26D2" w:rsidP="0080192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§ 36. W zakresie granic i sposobów zagospodarowania terenów lub obiektów podlegających ochronie, na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podstawie odrębnych przepisów, terenów górniczych, a także narażonych obszarów szczególnego zagrożenia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powodzią, obszarów osuwania się mas ziemnych, krajobrazów priorytetowych określonych w audycie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krajobrazowym oraz w planach zagospodarowania przestrzennego województwa, ustala się dla całego obszaru,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ze względu na położenie terenu objętego planem na terenie obszaru i terenu górniczego ujęcia wód termalnych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Tarnowo Podgórne GT-1 oraz na terenie obszaru udokumentowanego złoża wód termalnych „Tarnowo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Podgórne GT-1” (numer złoża 15707), ochronę zgodnie z przepisami odrębnymi.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14:paraId="4984AC6C" w14:textId="4B866BA6" w:rsidR="00BC124A" w:rsidRPr="00CE26D2" w:rsidRDefault="00801920" w:rsidP="00F00692">
            <w:r w:rsidRPr="000F779A">
              <w:t>Rozwiązania projektowe zgodne z miejscowym planem zagospodarowania przestrzennego</w:t>
            </w:r>
            <w:r>
              <w:t xml:space="preserve"> i  przepisami odrębnymi.</w:t>
            </w:r>
          </w:p>
        </w:tc>
      </w:tr>
      <w:tr w:rsidR="00BC124A" w14:paraId="7288E6C1" w14:textId="77777777" w:rsidTr="00CE26D2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4197F86A" w14:textId="34E46B5A" w:rsidR="00BC124A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§ 38. W zakresie szczególnych warunków zagospodarowania terenów oraz ograniczenia w </w:t>
            </w:r>
            <w:r w:rsidR="00801920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ich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użytkowaniu, w tym zakazu zabudowy ustala </w:t>
            </w:r>
            <w:r w:rsidR="00801920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7E21D22C" w14:textId="77777777" w:rsidR="00BC124A" w:rsidRPr="00CE26D2" w:rsidRDefault="00BC124A" w:rsidP="00F00692"/>
        </w:tc>
      </w:tr>
      <w:tr w:rsidR="00BC124A" w14:paraId="7A5122C6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9097539" w14:textId="5B12C2D9" w:rsidR="00BC124A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1) pas technologiczny napowietrznych linii elektroenergetycznych średniego napięcia SN 15kV </w:t>
            </w:r>
            <w:r w:rsidRPr="00CE26D2">
              <w:rPr>
                <w:rFonts w:ascii="Century Gothic" w:hAnsi="Century Gothic"/>
                <w:sz w:val="16"/>
                <w:szCs w:val="16"/>
              </w:rPr>
              <w:lastRenderedPageBreak/>
              <w:t>o szerokości</w:t>
            </w:r>
            <w:r w:rsidR="0080192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po 7,5 m od osi przewodu w obu kierunkach, zgodnie z rysunkiem planu;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AE2CFF7" w14:textId="31E2E7F6" w:rsidR="00BC124A" w:rsidRPr="00CE26D2" w:rsidRDefault="00F5445C" w:rsidP="00F00692">
            <w:r>
              <w:lastRenderedPageBreak/>
              <w:t>Nie dotyczy</w:t>
            </w:r>
          </w:p>
        </w:tc>
      </w:tr>
      <w:tr w:rsidR="00BC124A" w14:paraId="307D9F9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1A3D314" w14:textId="638D4CD4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2) do czasu skablowania istniejących napowietrznych linii elektroenergetycznych zakaz lokalizowania</w:t>
            </w:r>
            <w:r w:rsidR="00F5445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budynków z pomieszczeniami przeznaczonymi na stały pobyt ludzi oraz lokalizowania zieleni izolacyjnej</w:t>
            </w:r>
            <w:r w:rsidR="00F5445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w pasie technologicznym napowietrznych linii elektroenergetycznych średniego napięcia 15kV, zgodnie</w:t>
            </w:r>
            <w:r w:rsidR="00F5445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 rysunkiem planu;</w:t>
            </w:r>
          </w:p>
          <w:p w14:paraId="15B0034A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1C7ADD04" w14:textId="4A207E8D" w:rsidR="00BC124A" w:rsidRPr="00CE26D2" w:rsidRDefault="00F5445C" w:rsidP="00F00692">
            <w:r>
              <w:t>Nie dotyczy</w:t>
            </w:r>
          </w:p>
        </w:tc>
      </w:tr>
      <w:tr w:rsidR="00BC124A" w14:paraId="4A61836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A729F00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3) uwzględnienie w zagospodarowaniu terenów wymagań i ograniczeń technicznych wynikających</w:t>
            </w:r>
          </w:p>
          <w:p w14:paraId="5E606C73" w14:textId="5BA3CA47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z przebiegu istniejących i projektowanych sieci infrastruktury technicznej;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4C97B96" w14:textId="11B9260B" w:rsidR="00BC124A" w:rsidRDefault="00F5445C" w:rsidP="00F00692">
            <w:r>
              <w:t xml:space="preserve">Projekt nie przewiduje zmian istniejących sieci i </w:t>
            </w:r>
            <w:r w:rsidR="003930E3">
              <w:t> </w:t>
            </w:r>
            <w:r>
              <w:t xml:space="preserve">urządzeń infrastruktury technicznej wymagających warunków przebudowy określonych przez gestorów sieci i uzgodnień z gestorami sieci. </w:t>
            </w:r>
          </w:p>
          <w:p w14:paraId="342D56A3" w14:textId="4096E642" w:rsidR="00F5445C" w:rsidRPr="00CE26D2" w:rsidRDefault="00F5445C" w:rsidP="00F00692">
            <w:r w:rsidRPr="000F779A">
              <w:t>Rozwiązania projektowe zgodne z miejscowym planem zagospodarowania przestrzennego</w:t>
            </w:r>
            <w:r>
              <w:t xml:space="preserve"> i  przepisami odrębnymi.</w:t>
            </w:r>
          </w:p>
        </w:tc>
      </w:tr>
      <w:tr w:rsidR="00BC124A" w14:paraId="0402E06B" w14:textId="77777777" w:rsidTr="00CE26D2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19FAFE9B" w14:textId="24D7B2EB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4) zakaz lokalizacji obiektów budowlanych, których wysokość przekraczałaby 130 m n.p.m.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4D064145" w14:textId="06F53C61" w:rsidR="00BC124A" w:rsidRPr="00126761" w:rsidRDefault="00F5445C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126761">
              <w:rPr>
                <w:rFonts w:ascii="Century Gothic" w:hAnsi="Century Gothic"/>
                <w:sz w:val="16"/>
                <w:szCs w:val="16"/>
              </w:rPr>
              <w:t xml:space="preserve">Nie planuje się obiektów budowlanych, których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126761">
              <w:rPr>
                <w:rFonts w:ascii="Century Gothic" w:hAnsi="Century Gothic"/>
                <w:sz w:val="16"/>
                <w:szCs w:val="16"/>
              </w:rPr>
              <w:t>wysokość przekraczałaby 130 m n.p.m.</w:t>
            </w:r>
          </w:p>
        </w:tc>
      </w:tr>
      <w:tr w:rsidR="00BC124A" w14:paraId="5FF1E337" w14:textId="77777777" w:rsidTr="00CE26D2"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7D680F02" w14:textId="01F7A6AF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§ 39. 1. W zakresie zasad modernizacji, rozbudowy i budowy systemów komunikacji ustala się:</w:t>
            </w:r>
          </w:p>
        </w:tc>
        <w:tc>
          <w:tcPr>
            <w:tcW w:w="4247" w:type="dxa"/>
            <w:tcBorders>
              <w:top w:val="single" w:sz="4" w:space="0" w:color="auto"/>
              <w:bottom w:val="nil"/>
            </w:tcBorders>
          </w:tcPr>
          <w:p w14:paraId="1C14AB07" w14:textId="77777777" w:rsidR="00BC124A" w:rsidRPr="00CE26D2" w:rsidRDefault="00BC124A" w:rsidP="00F00692"/>
        </w:tc>
      </w:tr>
      <w:tr w:rsidR="00BC124A" w14:paraId="00D3BB7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1F30A0D" w14:textId="14C23BBA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1) drogi publiczne: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3D58172" w14:textId="77777777" w:rsidR="00BC124A" w:rsidRPr="00CE26D2" w:rsidRDefault="00BC124A" w:rsidP="00F00692"/>
        </w:tc>
      </w:tr>
      <w:tr w:rsidR="00BC124A" w14:paraId="54AFDEE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5CBC841" w14:textId="7A7A123B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a) KDZ – klasy zbiorczej,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5CE4168" w14:textId="77777777" w:rsidR="00BC124A" w:rsidRPr="00CE26D2" w:rsidRDefault="00BC124A" w:rsidP="00F00692"/>
        </w:tc>
      </w:tr>
      <w:tr w:rsidR="00BC124A" w14:paraId="06AF971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A079052" w14:textId="381A531A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b) KDL – klasy lokalnej,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0F38876A" w14:textId="77777777" w:rsidR="00BC124A" w:rsidRPr="00CE26D2" w:rsidRDefault="00BC124A" w:rsidP="00F00692"/>
        </w:tc>
      </w:tr>
      <w:tr w:rsidR="00BC124A" w14:paraId="79BAE5C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944464B" w14:textId="64F2D50D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KDD – klasy dojazdowej,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B49652A" w14:textId="77777777" w:rsidR="00BC124A" w:rsidRPr="00CE26D2" w:rsidRDefault="00BC124A" w:rsidP="00F00692"/>
        </w:tc>
      </w:tr>
      <w:tr w:rsidR="00BC124A" w14:paraId="02024C57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20D13BA" w14:textId="52E42DEF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2) ciągi pieszo-jezdne: </w:t>
            </w:r>
            <w:proofErr w:type="spellStart"/>
            <w:r w:rsidRPr="00CE26D2">
              <w:rPr>
                <w:rFonts w:ascii="Century Gothic" w:hAnsi="Century Gothic"/>
                <w:sz w:val="16"/>
                <w:szCs w:val="16"/>
              </w:rPr>
              <w:t>KDxs</w:t>
            </w:r>
            <w:proofErr w:type="spellEnd"/>
            <w:r w:rsidRPr="00CE26D2">
              <w:rPr>
                <w:rFonts w:ascii="Century Gothic" w:hAnsi="Century Gothic"/>
                <w:sz w:val="16"/>
                <w:szCs w:val="16"/>
              </w:rPr>
              <w:t>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ABA8EBB" w14:textId="77777777" w:rsidR="00BC124A" w:rsidRPr="00CE26D2" w:rsidRDefault="00BC124A" w:rsidP="00F00692"/>
        </w:tc>
      </w:tr>
      <w:tr w:rsidR="00BC124A" w14:paraId="06950F5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D37661F" w14:textId="16C31E57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3) ścieżki piesze - </w:t>
            </w:r>
            <w:proofErr w:type="spellStart"/>
            <w:r w:rsidRPr="00CE26D2">
              <w:rPr>
                <w:rFonts w:ascii="Century Gothic" w:hAnsi="Century Gothic"/>
                <w:sz w:val="16"/>
                <w:szCs w:val="16"/>
              </w:rPr>
              <w:t>KDx</w:t>
            </w:r>
            <w:proofErr w:type="spellEnd"/>
            <w:r w:rsidRPr="00CE26D2">
              <w:rPr>
                <w:rFonts w:ascii="Century Gothic" w:hAnsi="Century Gothic"/>
                <w:sz w:val="16"/>
                <w:szCs w:val="16"/>
              </w:rPr>
              <w:t>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415575CD" w14:textId="77777777" w:rsidR="00BC124A" w:rsidRPr="00CE26D2" w:rsidRDefault="00BC124A" w:rsidP="00F00692"/>
        </w:tc>
      </w:tr>
      <w:tr w:rsidR="00BC124A" w14:paraId="6A50816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F7A5C97" w14:textId="566FB463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4) drogi wewnętrzne – KDW;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343EDA7B" w14:textId="6EC2BA32" w:rsidR="00BC124A" w:rsidRPr="00CE26D2" w:rsidRDefault="00F5445C" w:rsidP="00F00692">
            <w:r>
              <w:t xml:space="preserve">Projekt obejmuje w części teren dróg wewnętrznych oznaczony w </w:t>
            </w:r>
            <w:proofErr w:type="spellStart"/>
            <w:r>
              <w:t>mpzp</w:t>
            </w:r>
            <w:proofErr w:type="spellEnd"/>
            <w:r>
              <w:t xml:space="preserve"> symbolem 80 KDW.</w:t>
            </w:r>
          </w:p>
        </w:tc>
      </w:tr>
      <w:tr w:rsidR="00BC124A" w14:paraId="3D5722DF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D81AC74" w14:textId="091A1A8D" w:rsidR="00BC124A" w:rsidRPr="00CE26D2" w:rsidRDefault="00CE26D2" w:rsidP="00F5445C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5) parametry układu komunikacyjnego, zgodnie z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klasyfikacją i przepisami odrębnymi;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2C1BC06" w14:textId="4979475F" w:rsidR="00BC124A" w:rsidRPr="00CE26D2" w:rsidRDefault="00F5445C" w:rsidP="00F00692">
            <w:r>
              <w:t>Zaprojektowano drogi wewnętrzne dojazdowe</w:t>
            </w:r>
            <w:r w:rsidR="00510835">
              <w:t xml:space="preserve"> do </w:t>
            </w:r>
            <w:r w:rsidR="003930E3">
              <w:t> </w:t>
            </w:r>
            <w:r w:rsidR="00510835">
              <w:t>stanowisk postojowych</w:t>
            </w:r>
            <w:r w:rsidR="00EB3211">
              <w:t>. Drogi wewnętrzne połączone są z drogami publicznymi</w:t>
            </w:r>
          </w:p>
        </w:tc>
      </w:tr>
      <w:tr w:rsidR="00BC124A" w14:paraId="1C4EED8B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4865C00" w14:textId="0B7129C3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6) zachowanie ciągłości powiązań elementów pasa drogowego, w szczególności jezdni, ścieżek rowerowych,</w:t>
            </w:r>
            <w:r w:rsidR="00F5445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chodników w granicach obszaru planu oraz z zewnętrznym układem komunikacyjnym, zgodnie</w:t>
            </w:r>
            <w:r w:rsidR="00F5445C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 przepisami odrębnymi;</w:t>
            </w:r>
          </w:p>
          <w:p w14:paraId="52E1A60B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186ACB2" w14:textId="280A550C" w:rsidR="00126761" w:rsidRDefault="00126761" w:rsidP="00126761">
            <w:r>
              <w:t>Zachowano w projekcie ciągłość istniejących chodników i ścieżek rowerowych.</w:t>
            </w:r>
          </w:p>
          <w:p w14:paraId="35ABD674" w14:textId="069C243A" w:rsidR="00BC124A" w:rsidRPr="00CE26D2" w:rsidRDefault="00126761" w:rsidP="00126761">
            <w:r w:rsidRPr="000F779A">
              <w:t>Rozwiązania projektowe zgodne z miejscowym planem zagospodarowania przestrzennego.</w:t>
            </w:r>
          </w:p>
        </w:tc>
      </w:tr>
      <w:tr w:rsidR="00BC124A" w14:paraId="416933D8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5D9E40F0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7) obsługę komunikacyjną w zakresie ruchu samochodowego:</w:t>
            </w:r>
          </w:p>
          <w:p w14:paraId="1AFBB953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46017819" w14:textId="77777777" w:rsidR="00BC124A" w:rsidRPr="00CE26D2" w:rsidRDefault="00BC124A" w:rsidP="00F00692"/>
        </w:tc>
      </w:tr>
      <w:tr w:rsidR="00BC124A" w14:paraId="2E97C81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BF6BA5C" w14:textId="2A6C8696" w:rsidR="00BC124A" w:rsidRPr="00126761" w:rsidRDefault="00CE26D2" w:rsidP="00126761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a) z dróg publicznych z wyjątkiem terenów </w:t>
            </w:r>
            <w:proofErr w:type="spellStart"/>
            <w:r w:rsidRPr="00CE26D2">
              <w:rPr>
                <w:rFonts w:ascii="Century Gothic" w:hAnsi="Century Gothic"/>
                <w:sz w:val="16"/>
                <w:szCs w:val="16"/>
              </w:rPr>
              <w:t>KDx</w:t>
            </w:r>
            <w:proofErr w:type="spellEnd"/>
            <w:r w:rsidRPr="00CE26D2">
              <w:rPr>
                <w:rFonts w:ascii="Century Gothic" w:hAnsi="Century Gothic"/>
                <w:sz w:val="16"/>
                <w:szCs w:val="16"/>
              </w:rPr>
              <w:t xml:space="preserve"> znajdujących się w granicach opracowania planu lub poza</w:t>
            </w:r>
            <w:r w:rsidR="00126761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jego granicami, przy czym w przypadku lokalizacji inwestycji przy drogach publicznych o </w:t>
            </w:r>
            <w:r w:rsidR="0030115E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dwóch</w:t>
            </w:r>
            <w:r w:rsidR="00126761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różnych klasach obsługę komunikacyjną należy zapewnić od strony drogi o niższej klasie,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6A4A829B" w14:textId="6F90AA1D" w:rsidR="00BC124A" w:rsidRDefault="00126761" w:rsidP="00F00692">
            <w:r>
              <w:t xml:space="preserve">Teren inwestycji przylega bezpośrednio do drogi publicznych  tj. ulicy Zachodniej oznaczonej w </w:t>
            </w:r>
            <w:proofErr w:type="spellStart"/>
            <w:r>
              <w:t>mpzp</w:t>
            </w:r>
            <w:proofErr w:type="spellEnd"/>
            <w:r>
              <w:t xml:space="preserve"> symbolem 14KDD.</w:t>
            </w:r>
          </w:p>
          <w:p w14:paraId="727C1045" w14:textId="77777777" w:rsidR="00126761" w:rsidRDefault="00126761" w:rsidP="00F00692">
            <w:r>
              <w:t>Istniejące włączenia (skrzyżowanie) drogi wewnętrznej z ulicą Zachodnią nie wymaga przebudowy.</w:t>
            </w:r>
          </w:p>
          <w:p w14:paraId="435853E8" w14:textId="1C892E77" w:rsidR="00126761" w:rsidRPr="00CE26D2" w:rsidRDefault="00126761" w:rsidP="00F00692">
            <w:r w:rsidRPr="000F779A">
              <w:t>Rozwiązania projektowe zgodne z miejscowym planem zagospodarowania przestrzennego.</w:t>
            </w:r>
          </w:p>
        </w:tc>
      </w:tr>
      <w:tr w:rsidR="00BC124A" w14:paraId="419DD55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1ED3A83" w14:textId="2073EA0F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b) z dróg wewnętrznych znajdujących się w </w:t>
            </w:r>
            <w:r w:rsidR="0030115E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granicach opracowania planu lub poza jego granicami,</w:t>
            </w:r>
          </w:p>
          <w:p w14:paraId="0FE502C4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70EAFE0A" w14:textId="0756DD18" w:rsidR="0030115E" w:rsidRDefault="00126761" w:rsidP="0030115E">
            <w:r>
              <w:t xml:space="preserve">Teren objęty projektem przez istniejące drogi wewnętrzne na terenie oznaczonym w </w:t>
            </w:r>
            <w:proofErr w:type="spellStart"/>
            <w:r>
              <w:t>mpzp</w:t>
            </w:r>
            <w:proofErr w:type="spellEnd"/>
            <w:r>
              <w:t xml:space="preserve"> symbolem 80KDW jest połączony z drogami publicznymi tj. </w:t>
            </w:r>
            <w:r w:rsidR="0030115E">
              <w:t xml:space="preserve">ulicą Zachodnią oznaczoną w </w:t>
            </w:r>
            <w:proofErr w:type="spellStart"/>
            <w:r w:rsidR="0030115E">
              <w:t>mpzp</w:t>
            </w:r>
            <w:proofErr w:type="spellEnd"/>
            <w:r w:rsidR="0030115E">
              <w:t xml:space="preserve"> symbolem 14KDD i ulicą Nową oznaczoną w </w:t>
            </w:r>
            <w:proofErr w:type="spellStart"/>
            <w:r w:rsidR="0030115E">
              <w:t>mpzp</w:t>
            </w:r>
            <w:proofErr w:type="spellEnd"/>
            <w:r w:rsidR="0030115E">
              <w:t xml:space="preserve"> symbolem 9KDL.</w:t>
            </w:r>
          </w:p>
          <w:p w14:paraId="5FA7C0D7" w14:textId="574B699A" w:rsidR="00BC124A" w:rsidRPr="00CE26D2" w:rsidRDefault="002A343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61277E73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3DA9F72" w14:textId="55BD2D90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8) lokalizację stanowisk postojowych dla pojazdów zaopatrzonych w kartę parkingową zgodnie z </w:t>
            </w:r>
            <w:r w:rsidR="0030115E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przepisami</w:t>
            </w:r>
            <w:r w:rsidR="0030115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odrębnymi;</w:t>
            </w:r>
          </w:p>
          <w:p w14:paraId="5F0D5CC4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0E020DC6" w14:textId="77777777" w:rsidR="00BC124A" w:rsidRDefault="0030115E" w:rsidP="00F00692">
            <w:r>
              <w:t>Na ternie objętym projektem zaprojektowano 8  stanowisk postojowych dla samochodów osobowych użytkowanych przez osoby niepełnosprawne</w:t>
            </w:r>
            <w:r w:rsidR="002A3430">
              <w:t>.</w:t>
            </w:r>
          </w:p>
          <w:p w14:paraId="1EACAAF7" w14:textId="7FD70D3D" w:rsidR="002A3430" w:rsidRPr="00CE26D2" w:rsidRDefault="002A343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5C30EFD4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2369E14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9) na działce zajmowanej przez obiekt budowlany, dla nowych i rozbudowywanych obiektów, wymogi</w:t>
            </w:r>
          </w:p>
          <w:p w14:paraId="645B494B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parkingowe dla samochodów osobowych w łącznej liczbie:</w:t>
            </w:r>
          </w:p>
          <w:p w14:paraId="506ACB3B" w14:textId="4CB3F189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a) nie mniejszej niż 2 miejsca postojowe dla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samochodów osobowych na każdy lokal mieszkalny,</w:t>
            </w:r>
          </w:p>
          <w:p w14:paraId="552BA67F" w14:textId="1B509E28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lastRenderedPageBreak/>
              <w:t xml:space="preserve">b) nie mniejszej niż 3 miejsce postojowe dla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samochodów osobowych na każde 100m</w:t>
            </w:r>
            <w:r w:rsidRPr="00CE26D2">
              <w:rPr>
                <w:rStyle w:val="s1"/>
                <w:rFonts w:ascii="Century Gothic" w:hAnsi="Century Gothic"/>
                <w:sz w:val="16"/>
                <w:szCs w:val="16"/>
              </w:rPr>
              <w:t>2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 powierzchni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sprzedaży i usług,</w:t>
            </w:r>
          </w:p>
          <w:p w14:paraId="453E1D4C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1 miejsce postojowe na każde 100 m</w:t>
            </w:r>
            <w:r w:rsidRPr="00CE26D2">
              <w:rPr>
                <w:rStyle w:val="s1"/>
                <w:rFonts w:ascii="Century Gothic" w:hAnsi="Century Gothic"/>
                <w:sz w:val="16"/>
                <w:szCs w:val="16"/>
              </w:rPr>
              <w:t>2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 powierzchni użytkowej budynku o funkcji produkcyjnej, składów</w:t>
            </w:r>
          </w:p>
          <w:p w14:paraId="7AF6D50E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 magazynów,</w:t>
            </w:r>
          </w:p>
          <w:p w14:paraId="5A9C9E71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d) 1 miejsce postojowe na każde 100 m</w:t>
            </w:r>
            <w:r w:rsidRPr="00CE26D2">
              <w:rPr>
                <w:rStyle w:val="s1"/>
                <w:rFonts w:ascii="Century Gothic" w:hAnsi="Century Gothic"/>
                <w:sz w:val="16"/>
                <w:szCs w:val="16"/>
              </w:rPr>
              <w:t>2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 powierzchni użytkowej budynku o innej funkcji niż lit. a i b,</w:t>
            </w:r>
          </w:p>
          <w:p w14:paraId="316E705B" w14:textId="7ED036E0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e) 3 miejsca postojowe na 10 zatrudnionych w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przemyśle i produkcji,</w:t>
            </w:r>
          </w:p>
          <w:p w14:paraId="4289C97A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f) dla obiektów wielofunkcyjnych sumaryczną liczbę stanowisk postojowych.</w:t>
            </w:r>
          </w:p>
          <w:p w14:paraId="432AEEE0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11ACCD5" w14:textId="33218C01" w:rsidR="00BC124A" w:rsidRPr="00CE26D2" w:rsidRDefault="0030115E" w:rsidP="00F00692">
            <w:r>
              <w:lastRenderedPageBreak/>
              <w:t>Nie dotyczy</w:t>
            </w:r>
          </w:p>
        </w:tc>
      </w:tr>
      <w:tr w:rsidR="00BC124A" w14:paraId="175E793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996972D" w14:textId="14D6211E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2. W zakresie zasad modernizacji, rozbudowy i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budowy systemów infrastruktury technicznej</w:t>
            </w:r>
          </w:p>
          <w:p w14:paraId="5C6D79CC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EE66285" w14:textId="77777777" w:rsidR="00BC124A" w:rsidRPr="00CE26D2" w:rsidRDefault="00BC124A" w:rsidP="00F00692"/>
        </w:tc>
      </w:tr>
      <w:tr w:rsidR="00BC124A" w14:paraId="34C34EB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39A354B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1) ustala się:</w:t>
            </w:r>
          </w:p>
          <w:p w14:paraId="1E5DC273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0DF96C7A" w14:textId="77777777" w:rsidR="00BC124A" w:rsidRPr="00CE26D2" w:rsidRDefault="00BC124A" w:rsidP="00F00692"/>
        </w:tc>
      </w:tr>
      <w:tr w:rsidR="00BC124A" w14:paraId="55F4663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3F10CD9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a) lokalizację i rozbudowę sieci i urządzeń infrastruktury technicznej, w tym w szczególności sieci:</w:t>
            </w:r>
          </w:p>
          <w:p w14:paraId="68C56961" w14:textId="0F624243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wodociągowej, kanalizacyjnej, gazowej, elektroenergetycznej,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ciepłowniczej, </w:t>
            </w:r>
            <w:proofErr w:type="spellStart"/>
            <w:r w:rsidRPr="00CE26D2">
              <w:rPr>
                <w:rFonts w:ascii="Century Gothic" w:hAnsi="Century Gothic"/>
                <w:sz w:val="16"/>
                <w:szCs w:val="16"/>
              </w:rPr>
              <w:t>telekomunika</w:t>
            </w:r>
            <w:r w:rsidR="003930E3">
              <w:rPr>
                <w:rFonts w:ascii="Century Gothic" w:hAnsi="Century Gothic"/>
                <w:sz w:val="16"/>
                <w:szCs w:val="16"/>
              </w:rPr>
              <w:t>-</w:t>
            </w:r>
            <w:r w:rsidRPr="00CE26D2">
              <w:rPr>
                <w:rFonts w:ascii="Century Gothic" w:hAnsi="Century Gothic"/>
                <w:sz w:val="16"/>
                <w:szCs w:val="16"/>
              </w:rPr>
              <w:t>cyjnej</w:t>
            </w:r>
            <w:proofErr w:type="spellEnd"/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  <w:p w14:paraId="5FF090A1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26FC5331" w14:textId="77777777" w:rsidR="002A3430" w:rsidRDefault="0030115E" w:rsidP="00F00692">
            <w:r>
              <w:t>Projekt obejmuje rozbudowę istniejących na terenie inwestycji doziemnych instalacji wewnętrznych</w:t>
            </w:r>
            <w:r w:rsidR="002A3430">
              <w:t xml:space="preserve">. Inwestycja nie wymaga przebudowy lub budowy nowych przyłączy do sieci wodociągowej, kanalizacyjnej, gazowej, elektroenergetycznej, ciepłowniczej i telekomunikacyjnej. </w:t>
            </w:r>
          </w:p>
          <w:p w14:paraId="313043EE" w14:textId="77777777" w:rsidR="00BC124A" w:rsidRDefault="002A3430" w:rsidP="00F00692">
            <w:r>
              <w:t>Planowana inwestycja nie wymaga rozbudowy sieci zewnętrznych i urządzeń infrastruktury technicznej.</w:t>
            </w:r>
          </w:p>
          <w:p w14:paraId="2AE95F29" w14:textId="23AAC7BF" w:rsidR="002A3430" w:rsidRPr="00CE26D2" w:rsidRDefault="002A343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0CDBA9DC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1C02EA6F" w14:textId="592F4E46" w:rsidR="00BC124A" w:rsidRPr="002A3430" w:rsidRDefault="00CE26D2" w:rsidP="002A343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b) powiązanie sieci infrastruktury technicznej z </w:t>
            </w:r>
            <w:r w:rsidR="002A3430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układem zewnętrznym oraz zapewnienie dostępu do sieci</w:t>
            </w:r>
            <w:r w:rsidR="0030115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268CDCBC" w14:textId="77777777" w:rsidR="00BC124A" w:rsidRDefault="002A3430" w:rsidP="00F00692">
            <w:r>
              <w:t>Teren objęty projektem przyłączony jest do sieci zewnętrznych. Przyłącza nie wymagają przebudowy.</w:t>
            </w:r>
          </w:p>
          <w:p w14:paraId="36E8679C" w14:textId="04FCCDE0" w:rsidR="002A3430" w:rsidRPr="00CE26D2" w:rsidRDefault="002A343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7E08FAE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639D15A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c) w przypadku lokalizacji wolno stojącej stacji transformatorowej minimalną powierzchnię działki</w:t>
            </w:r>
          </w:p>
          <w:p w14:paraId="0CD57FB5" w14:textId="1B1EAD69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budowlanej w wielkości 50 m</w:t>
            </w:r>
            <w:r w:rsidRPr="0030115E">
              <w:rPr>
                <w:rStyle w:val="s1"/>
                <w:rFonts w:ascii="Century Gothic" w:hAnsi="Century Gothic"/>
                <w:sz w:val="16"/>
                <w:szCs w:val="16"/>
                <w:vertAlign w:val="superscript"/>
              </w:rPr>
              <w:t>2</w:t>
            </w:r>
          </w:p>
          <w:p w14:paraId="62101CC2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1F2C3564" w14:textId="2E13B668" w:rsidR="00BC124A" w:rsidRPr="00CE26D2" w:rsidRDefault="002A3430" w:rsidP="00F00692">
            <w:r>
              <w:t>Nie dotyczy</w:t>
            </w:r>
          </w:p>
        </w:tc>
      </w:tr>
      <w:tr w:rsidR="00BC124A" w14:paraId="27860ADF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1004FBF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d) zaopatrzenie w wodę z sieci wodociągowej,</w:t>
            </w:r>
          </w:p>
          <w:p w14:paraId="398EEF0D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3B758BEE" w14:textId="50E4AD6B" w:rsidR="00BC124A" w:rsidRPr="00CE26D2" w:rsidRDefault="002A3430" w:rsidP="00F00692">
            <w:r>
              <w:t>Planowana inwestycja nie wymaga zaopatrzenia w  wodę.</w:t>
            </w:r>
          </w:p>
        </w:tc>
      </w:tr>
      <w:tr w:rsidR="00BC124A" w14:paraId="6FF21895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CC5E6B1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e) zaopatrzenie w wodę dla celów przeciwpożarowych, zgodnie z przepisami odrębnymi,</w:t>
            </w:r>
          </w:p>
          <w:p w14:paraId="5C5BC595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47B7C44A" w14:textId="77AA438F" w:rsidR="00BC124A" w:rsidRPr="00CE26D2" w:rsidRDefault="002A3430" w:rsidP="00F00692">
            <w:r>
              <w:t>Planowana inwestycja nie wymaga zaopatrzenia w  wodę.</w:t>
            </w:r>
          </w:p>
        </w:tc>
      </w:tr>
      <w:tr w:rsidR="00BC124A" w14:paraId="0CC8BA5E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35A5F3D5" w14:textId="16A4B3DC" w:rsidR="00BC124A" w:rsidRPr="002A3430" w:rsidRDefault="00CE26D2" w:rsidP="002A3430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f) zaopatrzenie w energię elektryczną – siecią średniego lub niskiego napięcia, odpowiednio do potrzeb,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14:paraId="15588101" w14:textId="77777777" w:rsidR="00BC124A" w:rsidRDefault="002A3430" w:rsidP="00F00692">
            <w:r>
              <w:t>Planuje się rozbudowę (zalicznikową) istniejącej instalacji elektrycznej na terenie inwestycji.  Przyłącze nie wymaga przebudowy.</w:t>
            </w:r>
          </w:p>
          <w:p w14:paraId="3A87F4D7" w14:textId="7657E5E2" w:rsidR="002A3430" w:rsidRPr="00CE26D2" w:rsidRDefault="002A3430" w:rsidP="00F00692">
            <w:r w:rsidRPr="000F779A">
              <w:t>Rozwiązania projektowe zgodne z miejscowym planem zagospodarowania przestrzennego.</w:t>
            </w:r>
          </w:p>
        </w:tc>
      </w:tr>
      <w:tr w:rsidR="00BC124A" w14:paraId="754A5549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C536E62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g) lokalizację sieci i urządzeń telekomunikacyjnych oraz stacji bazowych telefonii komórkowej po</w:t>
            </w:r>
          </w:p>
          <w:p w14:paraId="27BE9F83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spełnieniu wymogów określonych w przepisach odrębnych,</w:t>
            </w:r>
          </w:p>
          <w:p w14:paraId="0BA26EF6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7187796E" w14:textId="0DF6CE82" w:rsidR="00BC124A" w:rsidRPr="00CE26D2" w:rsidRDefault="002A3430" w:rsidP="00F00692">
            <w:r>
              <w:t>Nie dotyczy</w:t>
            </w:r>
          </w:p>
        </w:tc>
      </w:tr>
      <w:tr w:rsidR="00BC124A" w14:paraId="2A0CFFC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46A4F152" w14:textId="4DE6C8EB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h) zagospodarowanie odpadów zgodnie z </w:t>
            </w:r>
            <w:r w:rsidR="00B710EE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wojewódzkim planem gospodarki odpadami, obowiązującym</w:t>
            </w:r>
            <w:r w:rsidR="002A343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 xml:space="preserve">regulaminem utrzymania porządku i </w:t>
            </w:r>
            <w:r w:rsidR="00B710EE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czystości na terenie gminy oraz przepisami odrębnymi,</w:t>
            </w:r>
          </w:p>
          <w:p w14:paraId="3FB6DA1D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4DA6978" w14:textId="4794BB69" w:rsidR="00BC124A" w:rsidRPr="00CE26D2" w:rsidRDefault="002A3430" w:rsidP="00F00692">
            <w:r>
              <w:t xml:space="preserve">Odpady z zaprojektowanych koszy ulicznych </w:t>
            </w:r>
            <w:r w:rsidR="00B710EE">
              <w:t xml:space="preserve">zagospodarowane będą zgodnie z obowiązującym regulaminem utrzymania porządku i czystości na </w:t>
            </w:r>
            <w:r w:rsidR="003930E3">
              <w:t> </w:t>
            </w:r>
            <w:r w:rsidR="00B710EE">
              <w:t>terenie gminy oraz przepisami odrębnymi.</w:t>
            </w:r>
          </w:p>
        </w:tc>
      </w:tr>
      <w:tr w:rsidR="00BC124A" w14:paraId="53BC162A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2D2EB74F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i) odprowadzanie ścieków bytowych do kanalizacji sanitarnej,</w:t>
            </w:r>
          </w:p>
          <w:p w14:paraId="4FBC5CD0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08417F44" w14:textId="1CEC09B9" w:rsidR="00BC124A" w:rsidRPr="00CE26D2" w:rsidRDefault="00B710EE" w:rsidP="00F00692">
            <w:r>
              <w:t>Nie dotyczy</w:t>
            </w:r>
          </w:p>
        </w:tc>
      </w:tr>
      <w:tr w:rsidR="00BC124A" w14:paraId="04FDF821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6F230028" w14:textId="5742246A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 xml:space="preserve">j) odprowadzanie ścieków przemysłowych do </w:t>
            </w:r>
            <w:r w:rsidR="003930E3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kanalizacji sanitarnej po uprzednim podczyszczeniu zgodnie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 przepisami odrębnymi,</w:t>
            </w:r>
          </w:p>
          <w:p w14:paraId="71AB2784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4E17E020" w14:textId="2C34B53A" w:rsidR="00BC124A" w:rsidRPr="00CE26D2" w:rsidRDefault="00314E16" w:rsidP="00F00692">
            <w:r>
              <w:t>Nie dotyczy</w:t>
            </w:r>
          </w:p>
        </w:tc>
      </w:tr>
      <w:tr w:rsidR="00BC124A" w14:paraId="2D6D8AD5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76113E94" w14:textId="77777777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k) odprowadzenie wód opadowych i roztopowych zgodnie z przepisami odrębnymi,</w:t>
            </w:r>
          </w:p>
          <w:p w14:paraId="1E24CEED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5E265CC0" w14:textId="1F7BD90A" w:rsidR="00314E16" w:rsidRDefault="00314E16" w:rsidP="00314E16">
            <w:r>
              <w:t xml:space="preserve">Projekt przewiduje rozbudowę </w:t>
            </w:r>
            <w:r w:rsidRPr="00EF7386">
              <w:t>lokalnej sieci kanalizacji deszczowej</w:t>
            </w:r>
            <w:r>
              <w:t xml:space="preserve"> zlokalizowanej na terenie inwestycji.</w:t>
            </w:r>
            <w:r w:rsidRPr="00EF7386">
              <w:t xml:space="preserve"> </w:t>
            </w:r>
            <w:r>
              <w:t xml:space="preserve">Odprowadzenie wód opadowych i  roztopowych na dotychczasowych zasadach na </w:t>
            </w:r>
            <w:r w:rsidR="003930E3">
              <w:t> </w:t>
            </w:r>
            <w:r w:rsidRPr="00EF7386">
              <w:t>warunkach określonych przez gestora sieci</w:t>
            </w:r>
            <w:r>
              <w:t>.</w:t>
            </w:r>
            <w:r w:rsidRPr="000F779A">
              <w:t xml:space="preserve"> </w:t>
            </w:r>
          </w:p>
          <w:p w14:paraId="052311C6" w14:textId="00C1073F" w:rsidR="00BC124A" w:rsidRPr="00CE26D2" w:rsidRDefault="00314E16" w:rsidP="00314E16">
            <w:r w:rsidRPr="000F779A">
              <w:lastRenderedPageBreak/>
              <w:t>Rozwiązania projektowe zgodne z miejscowym planem zagospodarowania przestrzennego.</w:t>
            </w:r>
          </w:p>
        </w:tc>
      </w:tr>
      <w:tr w:rsidR="00BC124A" w14:paraId="2377A560" w14:textId="77777777" w:rsidTr="00BC124A">
        <w:tc>
          <w:tcPr>
            <w:tcW w:w="4247" w:type="dxa"/>
            <w:tcBorders>
              <w:top w:val="nil"/>
              <w:bottom w:val="nil"/>
            </w:tcBorders>
          </w:tcPr>
          <w:p w14:paraId="03B70B70" w14:textId="1E2BD312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lastRenderedPageBreak/>
              <w:t xml:space="preserve">l) nakaz oczyszczania wód opadowych i </w:t>
            </w:r>
            <w:r w:rsidR="00E055C4">
              <w:rPr>
                <w:rFonts w:ascii="Century Gothic" w:hAnsi="Century Gothic"/>
                <w:sz w:val="16"/>
                <w:szCs w:val="16"/>
              </w:rPr>
              <w:t> </w:t>
            </w:r>
            <w:r w:rsidRPr="00CE26D2">
              <w:rPr>
                <w:rFonts w:ascii="Century Gothic" w:hAnsi="Century Gothic"/>
                <w:sz w:val="16"/>
                <w:szCs w:val="16"/>
              </w:rPr>
              <w:t>roztopowych pochodzących z powierzchni parkingów i placów</w:t>
            </w:r>
            <w:r w:rsidR="003930E3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zgodnie z przepisami odrębnymi,</w:t>
            </w:r>
          </w:p>
          <w:p w14:paraId="5E73E62B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67979D62" w14:textId="77777777" w:rsidR="00314E16" w:rsidRDefault="00314E16" w:rsidP="00314E16">
            <w:r>
              <w:t>Projekt przewiduje podczyszczanie wód opadowych i roztopowych pochodzących z powierzchni parkingów i placów w separatorze substancji ropopochodnych przed odprowadzeniem do  odbiornika.</w:t>
            </w:r>
          </w:p>
          <w:p w14:paraId="1F51E2D4" w14:textId="3E7D9CA2" w:rsidR="00BC124A" w:rsidRPr="00CE26D2" w:rsidRDefault="00314E16" w:rsidP="00314E16">
            <w:r w:rsidRPr="000F779A">
              <w:t>Rozwiązania projektowe zgodne z miejscowym planem zagospodarowania przestrzennego.</w:t>
            </w:r>
          </w:p>
        </w:tc>
      </w:tr>
      <w:tr w:rsidR="00BC124A" w14:paraId="56EE7B28" w14:textId="77777777" w:rsidTr="00CE26D2">
        <w:tc>
          <w:tcPr>
            <w:tcW w:w="4247" w:type="dxa"/>
            <w:tcBorders>
              <w:top w:val="nil"/>
              <w:bottom w:val="nil"/>
            </w:tcBorders>
          </w:tcPr>
          <w:p w14:paraId="357648D2" w14:textId="0D2B4D4B" w:rsidR="00CE26D2" w:rsidRPr="00CE26D2" w:rsidRDefault="00CE26D2" w:rsidP="00B86215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m) zachowanie istniejącej sieci i urządzeń infrastruktury technicznej, ich ewentualną modernizację lub</w:t>
            </w:r>
            <w:r w:rsidR="00314E16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CE26D2">
              <w:rPr>
                <w:rFonts w:ascii="Century Gothic" w:hAnsi="Century Gothic"/>
                <w:sz w:val="16"/>
                <w:szCs w:val="16"/>
              </w:rPr>
              <w:t>przebudowę w oparciu o warunki określone przez gestora sieci,</w:t>
            </w:r>
          </w:p>
          <w:p w14:paraId="40101CDB" w14:textId="77777777" w:rsidR="00BC124A" w:rsidRPr="00CE26D2" w:rsidRDefault="00BC124A" w:rsidP="00B86215"/>
        </w:tc>
        <w:tc>
          <w:tcPr>
            <w:tcW w:w="4247" w:type="dxa"/>
            <w:tcBorders>
              <w:top w:val="nil"/>
              <w:bottom w:val="nil"/>
            </w:tcBorders>
          </w:tcPr>
          <w:p w14:paraId="3493E727" w14:textId="15985C9D" w:rsidR="00BC124A" w:rsidRDefault="00314E16" w:rsidP="00F00692">
            <w:r>
              <w:t>Projektowane zagospodarowanie terenu nie  koliduje z istniejącymi sieciami i urządzeniami infrastruktury technicznej. Brak potrzeby modernizacji i przebudowy sieci w oparciu o warunki określone przez gestorów sieci.</w:t>
            </w:r>
          </w:p>
          <w:p w14:paraId="452FD440" w14:textId="2917913F" w:rsidR="00314E16" w:rsidRPr="00CE26D2" w:rsidRDefault="00314E16" w:rsidP="00F00692">
            <w:r w:rsidRPr="000F779A">
              <w:t>Rozwiązania projektowe zgodne z miejscowym planem zagospodarowania przestrzennego.</w:t>
            </w:r>
          </w:p>
        </w:tc>
      </w:tr>
      <w:tr w:rsidR="00BC124A" w14:paraId="7569DD78" w14:textId="77777777" w:rsidTr="00CE26D2"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15F79A8E" w14:textId="6D633665" w:rsidR="00BC124A" w:rsidRPr="00314E16" w:rsidRDefault="00CE26D2" w:rsidP="00314E16">
            <w:pPr>
              <w:pStyle w:val="p1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E26D2">
              <w:rPr>
                <w:rFonts w:ascii="Century Gothic" w:hAnsi="Century Gothic"/>
                <w:sz w:val="16"/>
                <w:szCs w:val="16"/>
              </w:rPr>
              <w:t>2) dopuszcza się możliwość realizowania elektroenergetycznych stacji transformatorowych jako wolnostojących małogabarytowych lub słupowych.</w:t>
            </w:r>
          </w:p>
        </w:tc>
        <w:tc>
          <w:tcPr>
            <w:tcW w:w="4247" w:type="dxa"/>
            <w:tcBorders>
              <w:top w:val="nil"/>
              <w:bottom w:val="single" w:sz="4" w:space="0" w:color="auto"/>
            </w:tcBorders>
          </w:tcPr>
          <w:p w14:paraId="56F0F813" w14:textId="05EFCA6E" w:rsidR="00BC124A" w:rsidRPr="00CE26D2" w:rsidRDefault="00314E16" w:rsidP="00F00692">
            <w:r>
              <w:t>Nie dotyczy</w:t>
            </w:r>
          </w:p>
        </w:tc>
      </w:tr>
    </w:tbl>
    <w:p w14:paraId="0A0C2407" w14:textId="77777777" w:rsidR="00356D57" w:rsidRDefault="00356D57" w:rsidP="00BC124A"/>
    <w:p w14:paraId="7D6AB1C4" w14:textId="70C5F79B" w:rsidR="00942BA7" w:rsidRDefault="00942BA7" w:rsidP="00C42982">
      <w:pPr>
        <w:pStyle w:val="DEMIURGNumeracja2"/>
        <w:ind w:hanging="792"/>
      </w:pPr>
      <w:bookmarkStart w:id="122" w:name="_Toc76226887"/>
      <w:bookmarkStart w:id="123" w:name="_Toc78655974"/>
      <w:bookmarkStart w:id="124" w:name="_Toc115350180"/>
      <w:bookmarkStart w:id="125" w:name="_Toc210215183"/>
      <w:r>
        <w:t>Informacja o wpisie działki lub terenu, na którym jest projektowany obiekt budowlany do rejestru zabytków lub gminnej ewidencji zabytków lub czy zamierzenie budowlane jest na obszarze objętym ochroną konserwatorską</w:t>
      </w:r>
      <w:bookmarkEnd w:id="122"/>
      <w:bookmarkEnd w:id="123"/>
      <w:bookmarkEnd w:id="124"/>
      <w:bookmarkEnd w:id="125"/>
    </w:p>
    <w:p w14:paraId="6915D6AD" w14:textId="7312A1B1" w:rsidR="00C42982" w:rsidRDefault="00C42982" w:rsidP="0090056C">
      <w:r>
        <w:t>Działk</w:t>
      </w:r>
      <w:r w:rsidR="008D2E30">
        <w:t>a</w:t>
      </w:r>
      <w:r>
        <w:t>, na któr</w:t>
      </w:r>
      <w:r w:rsidR="008D2E30">
        <w:t>ej</w:t>
      </w:r>
      <w:r>
        <w:t xml:space="preserve"> planowana jest inwestycja nie </w:t>
      </w:r>
      <w:r w:rsidR="008D2E30">
        <w:t>jest</w:t>
      </w:r>
      <w:r>
        <w:t xml:space="preserve"> wpisan</w:t>
      </w:r>
      <w:r w:rsidR="008D2E30">
        <w:t>a</w:t>
      </w:r>
      <w:r>
        <w:t xml:space="preserve"> do rejestru zabytków i gminnej ewidencji zabytków. </w:t>
      </w:r>
    </w:p>
    <w:p w14:paraId="3B2347DA" w14:textId="77777777" w:rsidR="003930E3" w:rsidRDefault="003930E3" w:rsidP="0090056C"/>
    <w:p w14:paraId="1778627E" w14:textId="5A96DFD5" w:rsidR="00942BA7" w:rsidRPr="00336BA1" w:rsidRDefault="00C42982" w:rsidP="0090056C">
      <w:r>
        <w:t>Zamierzenie budowlane objęte projektem nie jest planowane na obszarze objętym ochroną konserwatorską.</w:t>
      </w:r>
    </w:p>
    <w:p w14:paraId="73BF2D55" w14:textId="1D816E24" w:rsidR="0065084A" w:rsidRDefault="00E2512C" w:rsidP="00C42982">
      <w:pPr>
        <w:pStyle w:val="DEMIURGNumeracja2"/>
        <w:ind w:left="851" w:hanging="851"/>
      </w:pPr>
      <w:bookmarkStart w:id="126" w:name="_Toc210215184"/>
      <w:r>
        <w:t xml:space="preserve">Informacja dotycząca szczególnych warunków zagospodarowania terenu oraz ograniczenia w </w:t>
      </w:r>
      <w:r w:rsidR="0013406D">
        <w:t> </w:t>
      </w:r>
      <w:r>
        <w:t>jego użytkowaniu</w:t>
      </w:r>
      <w:bookmarkEnd w:id="126"/>
    </w:p>
    <w:p w14:paraId="760CF349" w14:textId="6217EE6F" w:rsidR="004114D8" w:rsidRDefault="004114D8" w:rsidP="0090056C">
      <w:r w:rsidRPr="004114D8">
        <w:t>Teren inwestycji znajduje się na obszarze udokumentowanego złoża wód termalnych „Tarnowo Podgórne GT- 1” (numer złoża 15707) oraz na terenie obszaru i terenu górniczego ujęcia wód termalnych Tarnowo Podgórne GT-1.</w:t>
      </w:r>
    </w:p>
    <w:p w14:paraId="2F5C3BFA" w14:textId="77777777" w:rsidR="003930E3" w:rsidRPr="003930E3" w:rsidRDefault="003930E3" w:rsidP="0090056C"/>
    <w:p w14:paraId="33F99E95" w14:textId="4B46E7A7" w:rsidR="004A7FC9" w:rsidRDefault="004A7FC9" w:rsidP="00C42982">
      <w:pPr>
        <w:pStyle w:val="DEMIURGNumeracja2"/>
        <w:ind w:hanging="792"/>
      </w:pPr>
      <w:bookmarkStart w:id="127" w:name="_Toc210215185"/>
      <w:r>
        <w:t>Wpływ eksploatacji górniczej na działkę lub teren zamierzenia budowlanego</w:t>
      </w:r>
      <w:bookmarkEnd w:id="127"/>
    </w:p>
    <w:p w14:paraId="7A31BC25" w14:textId="10BAA5B2" w:rsidR="00A15BB7" w:rsidRPr="004114D8" w:rsidRDefault="004114D8" w:rsidP="0090056C">
      <w:r>
        <w:t>Nie dotyczy.</w:t>
      </w:r>
    </w:p>
    <w:p w14:paraId="6F61CAB4" w14:textId="29916E72" w:rsidR="00C05480" w:rsidRDefault="00A15BB7" w:rsidP="00C42982">
      <w:pPr>
        <w:pStyle w:val="DEMIURGNumeracja2"/>
        <w:ind w:hanging="792"/>
      </w:pPr>
      <w:bookmarkStart w:id="128" w:name="_Toc210215186"/>
      <w:r>
        <w:t>Gospodarka odpadami</w:t>
      </w:r>
      <w:bookmarkEnd w:id="128"/>
    </w:p>
    <w:p w14:paraId="2491C877" w14:textId="1EB580CA" w:rsidR="00EE5FA4" w:rsidRDefault="00FF447C" w:rsidP="0090056C">
      <w:r>
        <w:t>N</w:t>
      </w:r>
      <w:r w:rsidR="00AB5887">
        <w:t>a ternie objętym projektem zaprojektowano kosze uliczne.</w:t>
      </w:r>
      <w:r w:rsidR="00E77A45">
        <w:t xml:space="preserve"> </w:t>
      </w:r>
      <w:r w:rsidR="00B710EE">
        <w:t>Odpady z zaprojektowanych koszy ulicznych zagospodarowane będą zgodnie z obowiązującym regulaminem utrzymania porządku i czystości na terenie gminy oraz przepisami odrębnymi.</w:t>
      </w:r>
    </w:p>
    <w:p w14:paraId="3F665227" w14:textId="77777777" w:rsidR="003930E3" w:rsidRDefault="003930E3" w:rsidP="0090056C"/>
    <w:p w14:paraId="1FEED5F5" w14:textId="4DB12959" w:rsidR="00EE5FA4" w:rsidRDefault="00EE5FA4" w:rsidP="004957AC">
      <w:pPr>
        <w:pStyle w:val="DEMIURGNumeracja2"/>
        <w:ind w:hanging="792"/>
      </w:pPr>
      <w:bookmarkStart w:id="129" w:name="_Toc210215187"/>
      <w:r>
        <w:t xml:space="preserve">Charakter, cechy istniejących i przewidywanych zagrożeń dla środowiska oraz higieny i zdrowia użytkowników projektowanego obiektu budowlanego i ich otoczenia w zakresie zgodnym z </w:t>
      </w:r>
      <w:r w:rsidR="00001041">
        <w:t> </w:t>
      </w:r>
      <w:r>
        <w:t>przepisami odrębnymi</w:t>
      </w:r>
      <w:bookmarkEnd w:id="129"/>
    </w:p>
    <w:p w14:paraId="06D689B6" w14:textId="77777777" w:rsidR="00C74BD6" w:rsidRDefault="00942BA7" w:rsidP="0090056C">
      <w:r w:rsidRPr="009158C2">
        <w:t xml:space="preserve">Nie występują i nie przewiduje się zagrożeń dla środowiska oraz higieny i zdrowia użytkowników. </w:t>
      </w:r>
    </w:p>
    <w:p w14:paraId="25A071E9" w14:textId="77777777" w:rsidR="003930E3" w:rsidRDefault="003930E3" w:rsidP="0090056C"/>
    <w:p w14:paraId="3226F96E" w14:textId="212440CC" w:rsidR="00ED6D91" w:rsidRDefault="00942BA7" w:rsidP="0090056C">
      <w:r w:rsidRPr="009158C2">
        <w:t xml:space="preserve">Projektowana inwestycja nie wpłynie na pogorszenie stanu środowiska i  bezpośredniego otoczenia. </w:t>
      </w:r>
    </w:p>
    <w:p w14:paraId="198BE805" w14:textId="77777777" w:rsidR="003930E3" w:rsidRPr="009158C2" w:rsidRDefault="003930E3" w:rsidP="0090056C"/>
    <w:p w14:paraId="13459B6B" w14:textId="0D8912E6" w:rsidR="00ED6D91" w:rsidRDefault="00ED6D91" w:rsidP="0090056C">
      <w:r w:rsidRPr="009158C2">
        <w:t>Brak ścieków przemysłowych – technologicznych.</w:t>
      </w:r>
    </w:p>
    <w:p w14:paraId="16ABC136" w14:textId="77777777" w:rsidR="003930E3" w:rsidRPr="009158C2" w:rsidRDefault="003930E3" w:rsidP="0090056C"/>
    <w:p w14:paraId="62B34510" w14:textId="0C5EA65F" w:rsidR="00ED6D91" w:rsidRDefault="00ED6D91" w:rsidP="0090056C">
      <w:r w:rsidRPr="00EF7386">
        <w:t xml:space="preserve">Wody opadowe i roztopowe odprowadzone będą do </w:t>
      </w:r>
      <w:r w:rsidR="00C74BD6">
        <w:t xml:space="preserve">istniejącej </w:t>
      </w:r>
      <w:r w:rsidRPr="00EF7386">
        <w:t xml:space="preserve">lokalnej sieci kanalizacji deszczowej. </w:t>
      </w:r>
    </w:p>
    <w:p w14:paraId="2070F9E5" w14:textId="77777777" w:rsidR="003930E3" w:rsidRDefault="003930E3" w:rsidP="0090056C"/>
    <w:p w14:paraId="304C6E73" w14:textId="5EA6C896" w:rsidR="00ED6D91" w:rsidRPr="003767C5" w:rsidRDefault="00ED6D91" w:rsidP="0090056C">
      <w:r>
        <w:t>Powierzchnie utwardzone</w:t>
      </w:r>
      <w:r w:rsidR="003767C5">
        <w:t xml:space="preserve"> po których poruszać się będą pojazdy mechaniczne </w:t>
      </w:r>
      <w:r>
        <w:t>planuje się wykonać jako szczelne</w:t>
      </w:r>
      <w:r w:rsidR="003767C5">
        <w:t xml:space="preserve"> co zabezpieczy przed przenikaniem z tych powierzchni wód opadowych i roztopowych do gruntu.</w:t>
      </w:r>
    </w:p>
    <w:p w14:paraId="1E9D5850" w14:textId="77777777" w:rsidR="003930E3" w:rsidRDefault="003930E3" w:rsidP="0090056C"/>
    <w:p w14:paraId="328D8869" w14:textId="292F8210" w:rsidR="00CD2F2B" w:rsidRDefault="00942BA7" w:rsidP="0090056C">
      <w:r w:rsidRPr="00ED6D91">
        <w:t xml:space="preserve">Planowana inwestycja nie  będzie ponadnormatywnie oddziaływać na środowisko w zakresie emisji substancji do powietrza. </w:t>
      </w:r>
    </w:p>
    <w:p w14:paraId="787C4AA6" w14:textId="77777777" w:rsidR="003930E3" w:rsidRDefault="003930E3" w:rsidP="0090056C"/>
    <w:p w14:paraId="1792CD8E" w14:textId="4B23130E" w:rsidR="00995F6E" w:rsidRDefault="00942BA7" w:rsidP="0090056C">
      <w:pPr>
        <w:rPr>
          <w:rFonts w:eastAsia="Arial Unicode MS"/>
        </w:rPr>
      </w:pPr>
      <w:r w:rsidRPr="00ED6D91">
        <w:rPr>
          <w:rFonts w:eastAsia="Arial Unicode MS"/>
        </w:rPr>
        <w:lastRenderedPageBreak/>
        <w:t>Planowana inwestycja z punktu widzenia akustycznego, ze względu na swój charakter i  przeznaczenie pozostanie bez  wpływu na klimat akustyczny zarówno na etapie realizacji jak i eksploatacji.</w:t>
      </w:r>
      <w:r w:rsidRPr="00CC5505">
        <w:rPr>
          <w:rFonts w:eastAsia="Arial Unicode MS"/>
        </w:rPr>
        <w:t xml:space="preserve"> </w:t>
      </w:r>
    </w:p>
    <w:p w14:paraId="4A3C1BFB" w14:textId="3373A66A" w:rsidR="004957AC" w:rsidRPr="000A3112" w:rsidRDefault="00CD2F2B" w:rsidP="000A3112">
      <w:pPr>
        <w:pStyle w:val="DEMIURGNumeracja2"/>
      </w:pPr>
      <w:bookmarkStart w:id="130" w:name="_Toc210215188"/>
      <w:r>
        <w:t>Oddziaływanie projektowanego budynku</w:t>
      </w:r>
      <w:r w:rsidR="009A4A63">
        <w:t xml:space="preserve"> w zakresie emisji hałasu</w:t>
      </w:r>
      <w:r>
        <w:t xml:space="preserve"> na tereny sąsiednie zabudowy mieszkaniowej</w:t>
      </w:r>
      <w:bookmarkEnd w:id="130"/>
    </w:p>
    <w:p w14:paraId="2CA73EBD" w14:textId="49046FA6" w:rsidR="00CD2F2B" w:rsidRDefault="00CD2F2B" w:rsidP="00CD2F2B">
      <w:r>
        <w:t>S</w:t>
      </w:r>
      <w:r w:rsidRPr="001E2A67">
        <w:t xml:space="preserve">tosowanym parametrem oceny hałasu jest równoważny poziom dźwięku A </w:t>
      </w:r>
      <w:proofErr w:type="spellStart"/>
      <w:r w:rsidRPr="001E2A67">
        <w:t>L</w:t>
      </w:r>
      <w:r w:rsidRPr="001E2A67">
        <w:rPr>
          <w:vertAlign w:val="subscript"/>
        </w:rPr>
        <w:t>AeqT</w:t>
      </w:r>
      <w:proofErr w:type="spellEnd"/>
      <w:r w:rsidRPr="001E2A67">
        <w:t xml:space="preserve"> bezpośrednio związany z </w:t>
      </w:r>
      <w:r>
        <w:t> </w:t>
      </w:r>
      <w:r w:rsidRPr="001E2A67">
        <w:t>ciśnieniem akustycznym, z uwzględnieniem korekcji częstotliwościowej A, polegającej na uwypukleniu znaczenia pasm z zakresu mowy (od 1 do 5 kHz). Poziom ten jest wyznaczany osobno dla pory dnia i dla pory nocy.</w:t>
      </w:r>
    </w:p>
    <w:p w14:paraId="1DB17B8B" w14:textId="26212FD4" w:rsidR="00CD2F2B" w:rsidRPr="001E2A67" w:rsidRDefault="00CD2F2B" w:rsidP="00CD2F2B">
      <w:pPr>
        <w:rPr>
          <w:lang w:val="x-none"/>
        </w:rPr>
      </w:pPr>
      <w:r w:rsidRPr="001E2A67">
        <w:t>Dopuszczalne wartości równoważnego poziomu dźwięku A w środowisku zostały określone w </w:t>
      </w:r>
      <w:bookmarkStart w:id="131" w:name="OLE_LINK19"/>
      <w:bookmarkStart w:id="132" w:name="OLE_LINK18"/>
      <w:bookmarkStart w:id="133" w:name="OLE_LINK10"/>
      <w:bookmarkStart w:id="134" w:name="OLE_LINK8"/>
      <w:bookmarkStart w:id="135" w:name="OLE_LINK7"/>
      <w:r w:rsidRPr="001E2A67">
        <w:t xml:space="preserve">rozporządzeniu </w:t>
      </w:r>
      <w:r w:rsidR="00C74BD6">
        <w:t> </w:t>
      </w:r>
      <w:r w:rsidRPr="001E2A67">
        <w:t>Ministra Środowiska z dnia 14 czerwca 2007 r. w sprawie dopuszczalnych poziomów hałasu w środowisku (Dz. U. z 2014 poz. 112)</w:t>
      </w:r>
      <w:bookmarkEnd w:id="131"/>
      <w:bookmarkEnd w:id="132"/>
      <w:r w:rsidRPr="001E2A67">
        <w:t xml:space="preserve">, </w:t>
      </w:r>
      <w:bookmarkEnd w:id="133"/>
      <w:bookmarkEnd w:id="134"/>
      <w:bookmarkEnd w:id="135"/>
      <w:r w:rsidRPr="001E2A67">
        <w:t>będącym aktem wykonawczym do ustawy Prawo ochrony środowiska (</w:t>
      </w:r>
      <w:proofErr w:type="spellStart"/>
      <w:r w:rsidRPr="0062046D">
        <w:t>t.j</w:t>
      </w:r>
      <w:proofErr w:type="spellEnd"/>
      <w:r w:rsidRPr="0062046D">
        <w:t>. Dz. U. z 2021 r. poz. 1973 z późn. zm</w:t>
      </w:r>
      <w:r w:rsidRPr="001E2A67">
        <w:t>.). Zależą one od sposobu zagospodarowania i pełnionych funkcji terenu. Szczegółowe wartości tychże poziomów w odniesieniu do jednej doby zostały przedstawione w poniższej tabeli, gdzie:</w:t>
      </w:r>
    </w:p>
    <w:p w14:paraId="3CDD40F0" w14:textId="77777777" w:rsidR="00CD2F2B" w:rsidRPr="001E2A67" w:rsidRDefault="00CD2F2B" w:rsidP="00CD2F2B">
      <w:proofErr w:type="spellStart"/>
      <w:r w:rsidRPr="001E2A67">
        <w:rPr>
          <w:b/>
        </w:rPr>
        <w:t>L</w:t>
      </w:r>
      <w:r w:rsidRPr="001E2A67">
        <w:rPr>
          <w:b/>
          <w:vertAlign w:val="subscript"/>
        </w:rPr>
        <w:t>Aeq,D</w:t>
      </w:r>
      <w:proofErr w:type="spellEnd"/>
      <w:r w:rsidRPr="001E2A67">
        <w:t>– równoważny poziom dźwięku A dla pory dnia (przedział czasu od godz. 6</w:t>
      </w:r>
      <w:r w:rsidRPr="001E2A67">
        <w:rPr>
          <w:vertAlign w:val="superscript"/>
        </w:rPr>
        <w:t xml:space="preserve">00 </w:t>
      </w:r>
      <w:r w:rsidRPr="001E2A67">
        <w:t>do godz. 22</w:t>
      </w:r>
      <w:r w:rsidRPr="001E2A67">
        <w:rPr>
          <w:vertAlign w:val="superscript"/>
        </w:rPr>
        <w:t>00</w:t>
      </w:r>
      <w:r w:rsidRPr="001E2A67">
        <w:t>),</w:t>
      </w:r>
    </w:p>
    <w:p w14:paraId="0F110EEF" w14:textId="77777777" w:rsidR="00CD2F2B" w:rsidRDefault="00CD2F2B" w:rsidP="00CD2F2B">
      <w:proofErr w:type="spellStart"/>
      <w:r w:rsidRPr="001E2A67">
        <w:rPr>
          <w:b/>
        </w:rPr>
        <w:t>L</w:t>
      </w:r>
      <w:r w:rsidRPr="001E2A67">
        <w:rPr>
          <w:b/>
          <w:vertAlign w:val="subscript"/>
        </w:rPr>
        <w:t>Aeq,N</w:t>
      </w:r>
      <w:proofErr w:type="spellEnd"/>
      <w:r w:rsidRPr="001E2A67">
        <w:t>– równoważny poziom dźwięku A dla pory nocy (przedział czasu od godz. 22</w:t>
      </w:r>
      <w:r w:rsidRPr="001E2A67">
        <w:rPr>
          <w:vertAlign w:val="superscript"/>
        </w:rPr>
        <w:t>00</w:t>
      </w:r>
      <w:r w:rsidRPr="001E2A67">
        <w:t xml:space="preserve"> do godz. 6</w:t>
      </w:r>
      <w:r w:rsidRPr="001E2A67">
        <w:rPr>
          <w:vertAlign w:val="superscript"/>
        </w:rPr>
        <w:t>00</w:t>
      </w:r>
      <w:r w:rsidRPr="001E2A67">
        <w:t>).</w:t>
      </w:r>
    </w:p>
    <w:p w14:paraId="42299226" w14:textId="77777777" w:rsidR="00DC598F" w:rsidRDefault="00DC598F" w:rsidP="00CD2F2B"/>
    <w:p w14:paraId="1C768ED7" w14:textId="6D31924C" w:rsidR="00CD2F2B" w:rsidRDefault="00CD2F2B" w:rsidP="00CD2F2B">
      <w:pPr>
        <w:pStyle w:val="Legenda"/>
        <w:keepNext/>
      </w:pPr>
      <w:r>
        <w:t xml:space="preserve">Tabela: </w:t>
      </w:r>
      <w:r w:rsidRPr="002E28BE">
        <w:t xml:space="preserve">Dopuszczalne poziomy hałasu w środowisku powodowanego przez poszczególne grupy źródeł hałasu, z wyłączeniem hałasu powodowanego przez starty, lądowania i przeloty statków powietrznych oraz linie elektroenergetyczne, wyrażone wskaźnikiem </w:t>
      </w:r>
      <w:proofErr w:type="spellStart"/>
      <w:r w:rsidRPr="002E28BE">
        <w:t>LAeq,D</w:t>
      </w:r>
      <w:proofErr w:type="spellEnd"/>
      <w:r w:rsidRPr="002E28BE">
        <w:t xml:space="preserve"> i </w:t>
      </w:r>
      <w:proofErr w:type="spellStart"/>
      <w:r w:rsidRPr="002E28BE">
        <w:t>LAeq,N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016"/>
        <w:gridCol w:w="1261"/>
        <w:gridCol w:w="1247"/>
        <w:gridCol w:w="2122"/>
        <w:gridCol w:w="1548"/>
      </w:tblGrid>
      <w:tr w:rsidR="00CD2F2B" w:rsidRPr="00043D91" w14:paraId="473C8B2E" w14:textId="77777777" w:rsidTr="00E77688">
        <w:trPr>
          <w:cantSplit/>
          <w:trHeight w:val="283"/>
          <w:tblHeader/>
        </w:trPr>
        <w:tc>
          <w:tcPr>
            <w:tcW w:w="177" w:type="pct"/>
            <w:vMerge w:val="restart"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shd w:val="clear" w:color="auto" w:fill="D9D9D9"/>
            <w:vAlign w:val="center"/>
            <w:hideMark/>
          </w:tcPr>
          <w:p w14:paraId="0B52816F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L.p.</w:t>
            </w:r>
          </w:p>
        </w:tc>
        <w:tc>
          <w:tcPr>
            <w:tcW w:w="1187" w:type="pct"/>
            <w:vMerge w:val="restart"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shd w:val="clear" w:color="auto" w:fill="D9D9D9"/>
            <w:vAlign w:val="center"/>
            <w:hideMark/>
          </w:tcPr>
          <w:p w14:paraId="773C430E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Rodzaj terenu</w:t>
            </w:r>
          </w:p>
        </w:tc>
        <w:tc>
          <w:tcPr>
            <w:tcW w:w="3636" w:type="pct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E5781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  <w:spacing w:val="-6"/>
              </w:rPr>
            </w:pPr>
            <w:r w:rsidRPr="00043D91">
              <w:rPr>
                <w:rFonts w:ascii="Cambria" w:hAnsi="Cambria"/>
                <w:b/>
                <w:spacing w:val="-6"/>
              </w:rPr>
              <w:t>Dopuszczalny poziom hałasu w [dB]</w:t>
            </w:r>
          </w:p>
        </w:tc>
      </w:tr>
      <w:tr w:rsidR="00CD2F2B" w:rsidRPr="00043D91" w14:paraId="4803DC55" w14:textId="77777777" w:rsidTr="00E77688">
        <w:trPr>
          <w:cantSplit/>
          <w:trHeight w:val="510"/>
          <w:tblHeader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8B43D79" w14:textId="77777777" w:rsidR="00CD2F2B" w:rsidRPr="00043D91" w:rsidRDefault="00CD2F2B" w:rsidP="00E77688">
            <w:pPr>
              <w:spacing w:line="256" w:lineRule="auto"/>
              <w:jc w:val="left"/>
              <w:rPr>
                <w:rFonts w:ascii="Cambria" w:hAnsi="Cambria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5A73C06" w14:textId="77777777" w:rsidR="00CD2F2B" w:rsidRPr="00043D91" w:rsidRDefault="00CD2F2B" w:rsidP="00E77688">
            <w:pPr>
              <w:spacing w:line="256" w:lineRule="auto"/>
              <w:jc w:val="left"/>
              <w:rPr>
                <w:rFonts w:ascii="Cambria" w:hAnsi="Cambria"/>
                <w:b/>
              </w:rPr>
            </w:pPr>
          </w:p>
        </w:tc>
        <w:tc>
          <w:tcPr>
            <w:tcW w:w="1476" w:type="pct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BB68FC3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Drogi lub linie kolejowe</w:t>
            </w:r>
          </w:p>
        </w:tc>
        <w:tc>
          <w:tcPr>
            <w:tcW w:w="2160" w:type="pct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B6270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Pozostałe obiekty i działalność będąca źródłem hałasu</w:t>
            </w:r>
          </w:p>
        </w:tc>
      </w:tr>
      <w:tr w:rsidR="00CD2F2B" w:rsidRPr="00043D91" w14:paraId="48446F42" w14:textId="77777777" w:rsidTr="00E77688">
        <w:trPr>
          <w:cantSplit/>
          <w:tblHeader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72889D6" w14:textId="77777777" w:rsidR="00CD2F2B" w:rsidRPr="00043D91" w:rsidRDefault="00CD2F2B" w:rsidP="00E77688">
            <w:pPr>
              <w:spacing w:line="256" w:lineRule="auto"/>
              <w:jc w:val="left"/>
              <w:rPr>
                <w:rFonts w:ascii="Cambria" w:hAnsi="Cambria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93CB23B" w14:textId="77777777" w:rsidR="00CD2F2B" w:rsidRPr="00043D91" w:rsidRDefault="00CD2F2B" w:rsidP="00E77688">
            <w:pPr>
              <w:spacing w:line="256" w:lineRule="auto"/>
              <w:jc w:val="left"/>
              <w:rPr>
                <w:rFonts w:ascii="Cambria" w:hAnsi="Cambria"/>
                <w:b/>
              </w:rPr>
            </w:pPr>
          </w:p>
        </w:tc>
        <w:tc>
          <w:tcPr>
            <w:tcW w:w="742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88E52F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  <w:vertAlign w:val="subscript"/>
              </w:rPr>
            </w:pPr>
            <w:proofErr w:type="spellStart"/>
            <w:r w:rsidRPr="00043D91">
              <w:rPr>
                <w:rFonts w:ascii="Cambria" w:hAnsi="Cambria"/>
                <w:b/>
              </w:rPr>
              <w:t>L</w:t>
            </w:r>
            <w:r w:rsidRPr="00043D91">
              <w:rPr>
                <w:rFonts w:ascii="Cambria" w:hAnsi="Cambria"/>
                <w:b/>
                <w:vertAlign w:val="subscript"/>
              </w:rPr>
              <w:t>Aeq,D</w:t>
            </w:r>
            <w:proofErr w:type="spellEnd"/>
          </w:p>
          <w:p w14:paraId="47114C7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przedział czasu odniesienia równy 16 godzinom</w:t>
            </w:r>
          </w:p>
        </w:tc>
        <w:tc>
          <w:tcPr>
            <w:tcW w:w="734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DAEFAF8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  <w:vertAlign w:val="subscript"/>
              </w:rPr>
            </w:pPr>
            <w:proofErr w:type="spellStart"/>
            <w:r w:rsidRPr="00043D91">
              <w:rPr>
                <w:rFonts w:ascii="Cambria" w:hAnsi="Cambria"/>
                <w:b/>
              </w:rPr>
              <w:t>L</w:t>
            </w:r>
            <w:r w:rsidRPr="00043D91">
              <w:rPr>
                <w:rFonts w:ascii="Cambria" w:hAnsi="Cambria"/>
                <w:b/>
                <w:vertAlign w:val="subscript"/>
              </w:rPr>
              <w:t>Aeq,N</w:t>
            </w:r>
            <w:proofErr w:type="spellEnd"/>
          </w:p>
          <w:p w14:paraId="3CDEED76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przedział czasu odniesienia równy 8 godzinom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F489AF6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  <w:vertAlign w:val="subscript"/>
              </w:rPr>
            </w:pPr>
            <w:proofErr w:type="spellStart"/>
            <w:r w:rsidRPr="00043D91">
              <w:rPr>
                <w:rFonts w:ascii="Cambria" w:hAnsi="Cambria"/>
                <w:b/>
              </w:rPr>
              <w:t>L</w:t>
            </w:r>
            <w:r w:rsidRPr="00043D91">
              <w:rPr>
                <w:rFonts w:ascii="Cambria" w:hAnsi="Cambria"/>
                <w:b/>
                <w:vertAlign w:val="subscript"/>
              </w:rPr>
              <w:t>Aeq,D</w:t>
            </w:r>
            <w:proofErr w:type="spellEnd"/>
          </w:p>
          <w:p w14:paraId="2F6DBA11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przedział czasu odniesienia równy 8 najmniej korzystnym godzinom dnia kolejno po sobie następującym</w:t>
            </w:r>
          </w:p>
        </w:tc>
        <w:tc>
          <w:tcPr>
            <w:tcW w:w="911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1F87EAD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/>
                <w:vertAlign w:val="subscript"/>
              </w:rPr>
            </w:pPr>
            <w:proofErr w:type="spellStart"/>
            <w:r w:rsidRPr="00043D91">
              <w:rPr>
                <w:rFonts w:ascii="Cambria" w:hAnsi="Cambria"/>
                <w:b/>
              </w:rPr>
              <w:t>L</w:t>
            </w:r>
            <w:r w:rsidRPr="00043D91">
              <w:rPr>
                <w:rFonts w:ascii="Cambria" w:hAnsi="Cambria"/>
                <w:b/>
                <w:vertAlign w:val="subscript"/>
              </w:rPr>
              <w:t>Aeq,N</w:t>
            </w:r>
            <w:proofErr w:type="spellEnd"/>
          </w:p>
          <w:p w14:paraId="3C4899E3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  <w:b/>
              </w:rPr>
            </w:pPr>
            <w:r w:rsidRPr="00043D91">
              <w:rPr>
                <w:rFonts w:ascii="Cambria" w:hAnsi="Cambria"/>
                <w:b/>
              </w:rPr>
              <w:t>przedział czasu odniesienia równy 1 najmniej korzystnej godzinie nocy</w:t>
            </w:r>
          </w:p>
        </w:tc>
      </w:tr>
      <w:tr w:rsidR="00CD2F2B" w:rsidRPr="00043D91" w14:paraId="06E97F58" w14:textId="77777777" w:rsidTr="00E77688">
        <w:trPr>
          <w:cantSplit/>
          <w:trHeight w:val="217"/>
        </w:trPr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46D0FFF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1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70B550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A. Strefa ochrony „A” uzdrowiska</w:t>
            </w:r>
          </w:p>
          <w:p w14:paraId="38C9812D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B. Tereny szpitali poza miastem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6D657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50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D9DF4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45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57228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45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36D43B08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40</w:t>
            </w:r>
          </w:p>
        </w:tc>
      </w:tr>
      <w:tr w:rsidR="00CD2F2B" w:rsidRPr="00043D91" w14:paraId="774C4C60" w14:textId="77777777" w:rsidTr="00E77688">
        <w:trPr>
          <w:cantSplit/>
          <w:trHeight w:val="1306"/>
        </w:trPr>
        <w:tc>
          <w:tcPr>
            <w:tcW w:w="17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6C719DA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2</w:t>
            </w:r>
          </w:p>
        </w:tc>
        <w:tc>
          <w:tcPr>
            <w:tcW w:w="118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F379397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A. Tereny zabudowy mieszkaniowej jednorodzinnej</w:t>
            </w:r>
          </w:p>
          <w:p w14:paraId="7225E810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B. Tereny zabudowy związanej ze stałym lub wielogodzinnym pobytem dzieci i młodzieży</w:t>
            </w:r>
          </w:p>
          <w:p w14:paraId="33449058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C. Tereny domów opieki społecznej</w:t>
            </w:r>
          </w:p>
          <w:p w14:paraId="68625469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D. Tereny szpitali w miastach</w:t>
            </w:r>
          </w:p>
        </w:tc>
        <w:tc>
          <w:tcPr>
            <w:tcW w:w="74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D352F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61</w:t>
            </w:r>
          </w:p>
        </w:tc>
        <w:tc>
          <w:tcPr>
            <w:tcW w:w="734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E1B4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56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9260C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50</w:t>
            </w:r>
          </w:p>
        </w:tc>
        <w:tc>
          <w:tcPr>
            <w:tcW w:w="9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16E55721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40</w:t>
            </w:r>
          </w:p>
        </w:tc>
      </w:tr>
      <w:tr w:rsidR="00CD2F2B" w:rsidRPr="00043D91" w14:paraId="5D3D2E92" w14:textId="77777777" w:rsidTr="00E77688">
        <w:trPr>
          <w:cantSplit/>
          <w:trHeight w:val="1079"/>
        </w:trPr>
        <w:tc>
          <w:tcPr>
            <w:tcW w:w="17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51B0958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3</w:t>
            </w:r>
          </w:p>
        </w:tc>
        <w:tc>
          <w:tcPr>
            <w:tcW w:w="118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9424238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A. Tereny zabudowy mieszkaniowej wielorodzinnej i zamieszkania zbiorowego</w:t>
            </w:r>
          </w:p>
          <w:p w14:paraId="3DF34299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B. Tereny zabudowy zagrodowej</w:t>
            </w:r>
          </w:p>
          <w:p w14:paraId="384EC2C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 xml:space="preserve">C. Tereny </w:t>
            </w:r>
            <w:proofErr w:type="spellStart"/>
            <w:r w:rsidRPr="00043D91">
              <w:rPr>
                <w:rFonts w:ascii="Cambria" w:hAnsi="Cambria"/>
              </w:rPr>
              <w:t>rekreacyjno</w:t>
            </w:r>
            <w:proofErr w:type="spellEnd"/>
            <w:r w:rsidRPr="00043D91">
              <w:rPr>
                <w:rFonts w:ascii="Cambria" w:hAnsi="Cambria"/>
              </w:rPr>
              <w:t xml:space="preserve"> – wypoczynkowe</w:t>
            </w:r>
          </w:p>
          <w:p w14:paraId="4092DB9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D. Tereny mieszkaniowo – usługowe</w:t>
            </w:r>
          </w:p>
        </w:tc>
        <w:tc>
          <w:tcPr>
            <w:tcW w:w="74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FE98B4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Cs/>
              </w:rPr>
            </w:pPr>
            <w:r w:rsidRPr="00043D91">
              <w:rPr>
                <w:rFonts w:ascii="Cambria" w:hAnsi="Cambria"/>
                <w:bCs/>
              </w:rPr>
              <w:t>65</w:t>
            </w:r>
          </w:p>
        </w:tc>
        <w:tc>
          <w:tcPr>
            <w:tcW w:w="734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35065C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Cs/>
              </w:rPr>
            </w:pPr>
            <w:r w:rsidRPr="00043D91">
              <w:rPr>
                <w:rFonts w:ascii="Cambria" w:hAnsi="Cambria"/>
                <w:bCs/>
              </w:rPr>
              <w:t>56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41D083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55</w:t>
            </w:r>
          </w:p>
        </w:tc>
        <w:tc>
          <w:tcPr>
            <w:tcW w:w="9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4EE90A4E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45</w:t>
            </w:r>
          </w:p>
        </w:tc>
      </w:tr>
      <w:tr w:rsidR="00CD2F2B" w:rsidRPr="00043D91" w14:paraId="0E0C4DA4" w14:textId="77777777" w:rsidTr="00E77688">
        <w:trPr>
          <w:cantSplit/>
        </w:trPr>
        <w:tc>
          <w:tcPr>
            <w:tcW w:w="17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F3087E2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</w:t>
            </w:r>
          </w:p>
        </w:tc>
        <w:tc>
          <w:tcPr>
            <w:tcW w:w="1187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3D9B1B5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A. Tereny w strefie śródmiejskiej miast powyżej 100 tys. mieszkańców</w:t>
            </w:r>
          </w:p>
        </w:tc>
        <w:tc>
          <w:tcPr>
            <w:tcW w:w="74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346F7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Cs/>
              </w:rPr>
            </w:pPr>
            <w:r w:rsidRPr="00043D91">
              <w:rPr>
                <w:rFonts w:ascii="Cambria" w:hAnsi="Cambria"/>
                <w:bCs/>
              </w:rPr>
              <w:t>68</w:t>
            </w:r>
          </w:p>
        </w:tc>
        <w:tc>
          <w:tcPr>
            <w:tcW w:w="734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46663F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  <w:bCs/>
              </w:rPr>
            </w:pPr>
            <w:r w:rsidRPr="00043D91">
              <w:rPr>
                <w:rFonts w:ascii="Cambria" w:hAnsi="Cambria"/>
                <w:bCs/>
              </w:rPr>
              <w:t>60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CD43AC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55</w:t>
            </w:r>
          </w:p>
        </w:tc>
        <w:tc>
          <w:tcPr>
            <w:tcW w:w="9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2CA9ED96" w14:textId="77777777" w:rsidR="00CD2F2B" w:rsidRPr="00043D91" w:rsidRDefault="00CD2F2B" w:rsidP="00E77688">
            <w:pPr>
              <w:tabs>
                <w:tab w:val="center" w:pos="4896"/>
                <w:tab w:val="right" w:pos="9432"/>
              </w:tabs>
              <w:overflowPunct w:val="0"/>
              <w:autoSpaceDE w:val="0"/>
              <w:autoSpaceDN w:val="0"/>
              <w:adjustRightInd w:val="0"/>
              <w:snapToGrid w:val="0"/>
              <w:spacing w:line="256" w:lineRule="auto"/>
              <w:jc w:val="center"/>
              <w:rPr>
                <w:rFonts w:ascii="Cambria" w:hAnsi="Cambria"/>
              </w:rPr>
            </w:pPr>
            <w:r w:rsidRPr="00043D91">
              <w:rPr>
                <w:rFonts w:ascii="Cambria" w:hAnsi="Cambria"/>
              </w:rPr>
              <w:t>45</w:t>
            </w:r>
          </w:p>
        </w:tc>
      </w:tr>
    </w:tbl>
    <w:p w14:paraId="090B3E42" w14:textId="77777777" w:rsidR="00CD2F2B" w:rsidRDefault="00CD2F2B" w:rsidP="00CD2F2B">
      <w:pPr>
        <w:pStyle w:val="Bezodstpw"/>
      </w:pPr>
    </w:p>
    <w:p w14:paraId="68A8093D" w14:textId="77777777" w:rsidR="00A11E2A" w:rsidRDefault="00A11E2A" w:rsidP="000B78A7">
      <w:pPr>
        <w:rPr>
          <w:color w:val="FF0000"/>
        </w:rPr>
      </w:pPr>
    </w:p>
    <w:p w14:paraId="130F5AF5" w14:textId="77777777" w:rsidR="00A11E2A" w:rsidRDefault="00A11E2A" w:rsidP="00A11E2A">
      <w:r w:rsidRPr="008C5993">
        <w:t>Planowane zamierzenie inwestycyjne zlokalizowane jest na terenie objętym miejscowym</w:t>
      </w:r>
      <w:r>
        <w:t>i</w:t>
      </w:r>
      <w:r w:rsidRPr="008C5993">
        <w:t xml:space="preserve"> plan</w:t>
      </w:r>
      <w:r>
        <w:t>ami zagospodarowania przestrzennego:</w:t>
      </w:r>
    </w:p>
    <w:p w14:paraId="4F212CBD" w14:textId="77777777" w:rsidR="00A11E2A" w:rsidRDefault="00A11E2A" w:rsidP="00A11E2A">
      <w:pPr>
        <w:ind w:left="700" w:hanging="700"/>
      </w:pPr>
      <w:r>
        <w:t>-</w:t>
      </w:r>
      <w:r>
        <w:tab/>
        <w:t>miejscowym planem zagospodarowania przestrzennego dla terenów przy al. Solidarności, przy  ul.  Ogrodowej (dz. nr 1159/4 i 1159/7) i ul. 23 Października położonych w Tarnowie Podgórnym (uchwała nr XLIV/746/2021 Rady Gminy Tarnowo Podgórne z dnia 13 października 2021 roku)</w:t>
      </w:r>
    </w:p>
    <w:p w14:paraId="46BE304B" w14:textId="77777777" w:rsidR="00A11E2A" w:rsidRDefault="00A11E2A" w:rsidP="00A11E2A">
      <w:pPr>
        <w:ind w:left="700" w:hanging="700"/>
      </w:pPr>
      <w:r>
        <w:t>-</w:t>
      </w:r>
      <w:r>
        <w:tab/>
        <w:t>miejscowym planem zagospodarowania przestrzennego w Tarnowie Podgórnym – część zachodnia (uchwała nr LVII/888/2018 Rady Gminy Tarnowo Podgórne z dnia 27 lutego 2018 roku).</w:t>
      </w:r>
    </w:p>
    <w:p w14:paraId="2CC16A14" w14:textId="77777777" w:rsidR="00A11E2A" w:rsidRDefault="00A11E2A" w:rsidP="000B78A7">
      <w:pPr>
        <w:rPr>
          <w:color w:val="FF0000"/>
        </w:rPr>
      </w:pPr>
    </w:p>
    <w:p w14:paraId="6632D132" w14:textId="77777777" w:rsidR="00A11E2A" w:rsidRDefault="00A11E2A" w:rsidP="000B78A7">
      <w:pPr>
        <w:rPr>
          <w:color w:val="FF0000"/>
        </w:rPr>
      </w:pPr>
    </w:p>
    <w:p w14:paraId="2CB60F5B" w14:textId="0B4600B5" w:rsidR="00A11E2A" w:rsidRPr="00DC598F" w:rsidRDefault="00A11E2A" w:rsidP="000B78A7">
      <w:r>
        <w:t xml:space="preserve">Inwestycja częściowo planowana jest na terenie oznaczonym w miejscowym planie zagospodarowania przestrzennego </w:t>
      </w:r>
      <w:r w:rsidRPr="00DC598F">
        <w:t>dla terenów przy al. Solidarności, przy  ul.  Ogrodowej (dz. nr 1159/4 i 1159/7) i ul. 23 Października położonych w Tarnowie Podgórnym symbolem 2U. Planowany parking ogólnodostępny  wraz z drogami dojazdowymi, chodnikami stanowić będzie uzupełnienie infrastruktury technicznej dla obsługi istniejących w  sąsiedztwie obiektów sportowo-rekreacyjnych takich jak Tarnowskie Tężnie i Tarnowskie Termy.</w:t>
      </w:r>
    </w:p>
    <w:p w14:paraId="69F4596C" w14:textId="2FF21098" w:rsidR="00DC598F" w:rsidRPr="00DC598F" w:rsidRDefault="00DC598F" w:rsidP="00DC598F">
      <w:pPr>
        <w:pStyle w:val="p1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W miejscowym planie zagospodarowania przestrzennego w </w:t>
      </w:r>
      <w:r w:rsidRPr="00DC598F">
        <w:rPr>
          <w:rFonts w:ascii="Century Gothic" w:hAnsi="Century Gothic"/>
          <w:sz w:val="16"/>
          <w:szCs w:val="16"/>
        </w:rPr>
        <w:t xml:space="preserve">zakresie kształtowania komfortu akustycznego w </w:t>
      </w:r>
      <w:r>
        <w:rPr>
          <w:rFonts w:ascii="Century Gothic" w:hAnsi="Century Gothic"/>
          <w:sz w:val="16"/>
          <w:szCs w:val="16"/>
        </w:rPr>
        <w:t> </w:t>
      </w:r>
      <w:r w:rsidRPr="00DC598F">
        <w:rPr>
          <w:rFonts w:ascii="Century Gothic" w:hAnsi="Century Gothic"/>
          <w:sz w:val="16"/>
          <w:szCs w:val="16"/>
        </w:rPr>
        <w:t>środowisku ustal</w:t>
      </w:r>
      <w:r>
        <w:rPr>
          <w:rFonts w:ascii="Century Gothic" w:hAnsi="Century Gothic"/>
          <w:sz w:val="16"/>
          <w:szCs w:val="16"/>
        </w:rPr>
        <w:t>ono</w:t>
      </w:r>
      <w:r w:rsidRPr="00DC598F">
        <w:rPr>
          <w:rFonts w:ascii="Century Gothic" w:hAnsi="Century Gothic"/>
          <w:sz w:val="16"/>
          <w:szCs w:val="16"/>
        </w:rPr>
        <w:t xml:space="preserve"> nakaz dotrzymania</w:t>
      </w:r>
      <w:r>
        <w:rPr>
          <w:rFonts w:ascii="Century Gothic" w:hAnsi="Century Gothic"/>
          <w:sz w:val="16"/>
          <w:szCs w:val="16"/>
        </w:rPr>
        <w:t xml:space="preserve"> </w:t>
      </w:r>
      <w:r w:rsidRPr="00DC598F">
        <w:rPr>
          <w:rFonts w:ascii="Century Gothic" w:hAnsi="Century Gothic"/>
          <w:sz w:val="16"/>
          <w:szCs w:val="16"/>
        </w:rPr>
        <w:t>dopuszczalnych poziomów hałasu na terenach podlegających ochronie akustycznej, zgodnie z przepisami</w:t>
      </w:r>
      <w:r>
        <w:rPr>
          <w:rFonts w:ascii="Century Gothic" w:hAnsi="Century Gothic"/>
          <w:sz w:val="16"/>
          <w:szCs w:val="16"/>
        </w:rPr>
        <w:t xml:space="preserve"> </w:t>
      </w:r>
      <w:r w:rsidRPr="00DC598F">
        <w:rPr>
          <w:rFonts w:ascii="Century Gothic" w:hAnsi="Century Gothic"/>
          <w:sz w:val="16"/>
          <w:szCs w:val="16"/>
        </w:rPr>
        <w:t xml:space="preserve">odrębnymi, </w:t>
      </w:r>
      <w:proofErr w:type="spellStart"/>
      <w:r w:rsidRPr="00DC598F">
        <w:rPr>
          <w:rFonts w:ascii="Century Gothic" w:hAnsi="Century Gothic"/>
          <w:sz w:val="16"/>
          <w:szCs w:val="16"/>
        </w:rPr>
        <w:t>tj</w:t>
      </w:r>
      <w:proofErr w:type="spellEnd"/>
      <w:r w:rsidRPr="00DC598F">
        <w:rPr>
          <w:rFonts w:ascii="Century Gothic" w:hAnsi="Century Gothic"/>
          <w:sz w:val="16"/>
          <w:szCs w:val="16"/>
        </w:rPr>
        <w:t>:</w:t>
      </w:r>
      <w:r>
        <w:rPr>
          <w:rFonts w:ascii="Century Gothic" w:hAnsi="Century Gothic"/>
          <w:sz w:val="16"/>
          <w:szCs w:val="16"/>
        </w:rPr>
        <w:t xml:space="preserve"> dla terenów oznaczonych symbolem U jak dla terenów rekreacyjno-sportowych.</w:t>
      </w:r>
    </w:p>
    <w:p w14:paraId="6BE07891" w14:textId="77777777" w:rsidR="00A11E2A" w:rsidRPr="00DC598F" w:rsidRDefault="00A11E2A" w:rsidP="000B78A7"/>
    <w:p w14:paraId="0F0278BC" w14:textId="4F15A7EB" w:rsidR="00A11E2A" w:rsidRDefault="00A11E2A" w:rsidP="000B78A7">
      <w:r>
        <w:t>W części inwestycja planowana jest na terenie oznaczonym w miejscowym planie zagospodarowania przestrzennego w Tarnowie Podgórnym – część zachodnia symbolem 2US/U i 80KDW.</w:t>
      </w:r>
    </w:p>
    <w:p w14:paraId="17ABF50B" w14:textId="4911DA7A" w:rsidR="00A11E2A" w:rsidRPr="007A46EF" w:rsidRDefault="00842D35" w:rsidP="007A46EF">
      <w:pPr>
        <w:pStyle w:val="p1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W miejscowym planie zagospodarowania przestrzennego w </w:t>
      </w:r>
      <w:r w:rsidRPr="00DC598F">
        <w:rPr>
          <w:rFonts w:ascii="Century Gothic" w:hAnsi="Century Gothic"/>
          <w:sz w:val="16"/>
          <w:szCs w:val="16"/>
        </w:rPr>
        <w:t xml:space="preserve">zakresie kształtowania komfortu akustycznego w </w:t>
      </w:r>
      <w:r>
        <w:rPr>
          <w:rFonts w:ascii="Century Gothic" w:hAnsi="Century Gothic"/>
          <w:sz w:val="16"/>
          <w:szCs w:val="16"/>
        </w:rPr>
        <w:t> </w:t>
      </w:r>
      <w:r w:rsidRPr="00DC598F">
        <w:rPr>
          <w:rFonts w:ascii="Century Gothic" w:hAnsi="Century Gothic"/>
          <w:sz w:val="16"/>
          <w:szCs w:val="16"/>
        </w:rPr>
        <w:t>środowisku ustal</w:t>
      </w:r>
      <w:r>
        <w:rPr>
          <w:rFonts w:ascii="Century Gothic" w:hAnsi="Century Gothic"/>
          <w:sz w:val="16"/>
          <w:szCs w:val="16"/>
        </w:rPr>
        <w:t>ono</w:t>
      </w:r>
      <w:r w:rsidRPr="00DC598F">
        <w:rPr>
          <w:rFonts w:ascii="Century Gothic" w:hAnsi="Century Gothic"/>
          <w:sz w:val="16"/>
          <w:szCs w:val="16"/>
        </w:rPr>
        <w:t xml:space="preserve"> nakaz dotrzymania</w:t>
      </w:r>
      <w:r>
        <w:rPr>
          <w:rFonts w:ascii="Century Gothic" w:hAnsi="Century Gothic"/>
          <w:sz w:val="16"/>
          <w:szCs w:val="16"/>
        </w:rPr>
        <w:t xml:space="preserve"> </w:t>
      </w:r>
      <w:r w:rsidRPr="00DC598F">
        <w:rPr>
          <w:rFonts w:ascii="Century Gothic" w:hAnsi="Century Gothic"/>
          <w:sz w:val="16"/>
          <w:szCs w:val="16"/>
        </w:rPr>
        <w:t>dopuszczalnych poziomów hałasu na terenach podlegających ochronie akustycznej, zgodnie z przepisami</w:t>
      </w:r>
      <w:r>
        <w:rPr>
          <w:rFonts w:ascii="Century Gothic" w:hAnsi="Century Gothic"/>
          <w:sz w:val="16"/>
          <w:szCs w:val="16"/>
        </w:rPr>
        <w:t xml:space="preserve"> </w:t>
      </w:r>
      <w:r w:rsidRPr="00DC598F">
        <w:rPr>
          <w:rFonts w:ascii="Century Gothic" w:hAnsi="Century Gothic"/>
          <w:sz w:val="16"/>
          <w:szCs w:val="16"/>
        </w:rPr>
        <w:t xml:space="preserve">odrębnymi, </w:t>
      </w:r>
      <w:proofErr w:type="spellStart"/>
      <w:r w:rsidRPr="00DC598F">
        <w:rPr>
          <w:rFonts w:ascii="Century Gothic" w:hAnsi="Century Gothic"/>
          <w:sz w:val="16"/>
          <w:szCs w:val="16"/>
        </w:rPr>
        <w:t>tj</w:t>
      </w:r>
      <w:proofErr w:type="spellEnd"/>
      <w:r w:rsidRPr="00DC598F">
        <w:rPr>
          <w:rFonts w:ascii="Century Gothic" w:hAnsi="Century Gothic"/>
          <w:sz w:val="16"/>
          <w:szCs w:val="16"/>
        </w:rPr>
        <w:t>:</w:t>
      </w:r>
      <w:r>
        <w:rPr>
          <w:rFonts w:ascii="Century Gothic" w:hAnsi="Century Gothic"/>
          <w:sz w:val="16"/>
          <w:szCs w:val="16"/>
        </w:rPr>
        <w:t xml:space="preserve"> dla terenów oznaczonych symbolem US/U jak dla terenów rekreacyjno-wypoczynkowych.</w:t>
      </w:r>
    </w:p>
    <w:p w14:paraId="69ED71E5" w14:textId="77777777" w:rsidR="00A11E2A" w:rsidRDefault="00A11E2A" w:rsidP="000B78A7">
      <w:pPr>
        <w:rPr>
          <w:color w:val="FF0000"/>
        </w:rPr>
      </w:pPr>
    </w:p>
    <w:p w14:paraId="534712DA" w14:textId="790255FE" w:rsidR="005C1686" w:rsidRDefault="00BC6CA0" w:rsidP="005C1686">
      <w:r>
        <w:t>F</w:t>
      </w:r>
      <w:r w:rsidR="005C1686" w:rsidRPr="00E14A12">
        <w:t>unkcjonowanie przedmiotowego przedsięwzięcia nie będzie naruszać akustycznych standardów jakości środowiska.</w:t>
      </w:r>
    </w:p>
    <w:p w14:paraId="6DA8CA72" w14:textId="3B227E4D" w:rsidR="005C1686" w:rsidRPr="009A4A63" w:rsidRDefault="00BC6CA0" w:rsidP="005C1686">
      <w:r>
        <w:t>H</w:t>
      </w:r>
      <w:r w:rsidR="005C1686">
        <w:t>ałas generowany przez przedsięwzięcie nie będzie przekraczać dopuszczalnych poziomów hałasu w środowisku, określonych zgodnie z</w:t>
      </w:r>
      <w:r w:rsidR="005C1686">
        <w:rPr>
          <w:rFonts w:cs="Calibri"/>
        </w:rPr>
        <w:t xml:space="preserve"> </w:t>
      </w:r>
      <w:r w:rsidR="005C1686">
        <w:t xml:space="preserve">rozporządzeniem Ministra Środowiska z dnia 14 czerwca 2007 r. w sprawie dopuszczalnych poziomów hałasu w środowisku (Dz. U. z 2014 poz. 112). </w:t>
      </w:r>
      <w:r w:rsidR="00F5026E">
        <w:t>Przewiduje się, że p</w:t>
      </w:r>
      <w:r w:rsidR="005C1686">
        <w:t xml:space="preserve">oziomy hałasu </w:t>
      </w:r>
      <w:r w:rsidR="00F5026E">
        <w:t>będą</w:t>
      </w:r>
      <w:r w:rsidR="005C1686">
        <w:t xml:space="preserve"> niższe od poziomów dopuszczalnych. </w:t>
      </w:r>
    </w:p>
    <w:p w14:paraId="51E718AF" w14:textId="559E0A13" w:rsidR="00942BA7" w:rsidRDefault="00942BA7" w:rsidP="0090056C">
      <w:pPr>
        <w:pStyle w:val="FORUMNumeracja1"/>
      </w:pPr>
      <w:bookmarkStart w:id="136" w:name="_Toc76226890"/>
      <w:bookmarkStart w:id="137" w:name="_Toc78655977"/>
      <w:bookmarkStart w:id="138" w:name="_Toc115350276"/>
      <w:bookmarkStart w:id="139" w:name="_Toc115350387"/>
      <w:bookmarkStart w:id="140" w:name="_Toc210215189"/>
      <w:r>
        <w:t>Dane dotyczące warunków ochrony przeciwpożarowej, w szczególności o drogach pożarowych oraz przeciwpożarowym zaopatrzeniu w wodę, wraz z ich parametrami technicznymi</w:t>
      </w:r>
      <w:bookmarkEnd w:id="136"/>
      <w:bookmarkEnd w:id="137"/>
      <w:bookmarkEnd w:id="138"/>
      <w:bookmarkEnd w:id="139"/>
      <w:bookmarkEnd w:id="140"/>
    </w:p>
    <w:p w14:paraId="29AADF24" w14:textId="1E4B87EA" w:rsidR="00942BA7" w:rsidRDefault="00942BA7" w:rsidP="00B86131">
      <w:pPr>
        <w:pStyle w:val="DEMIURGNumeracja2"/>
        <w:ind w:hanging="792"/>
      </w:pPr>
      <w:bookmarkStart w:id="141" w:name="_Toc115350183"/>
      <w:bookmarkStart w:id="142" w:name="_Toc210215190"/>
      <w:r>
        <w:t>Informacje o powierzchni zabudowy, wysokości i liczbie kondygnacji</w:t>
      </w:r>
      <w:bookmarkEnd w:id="141"/>
      <w:bookmarkEnd w:id="142"/>
    </w:p>
    <w:p w14:paraId="26A6CDDF" w14:textId="77777777" w:rsidR="003767C5" w:rsidRDefault="003767C5" w:rsidP="0090056C"/>
    <w:p w14:paraId="682CFB2C" w14:textId="1A252F22" w:rsidR="00AF2391" w:rsidRDefault="00842D35" w:rsidP="0090056C">
      <w:r>
        <w:t xml:space="preserve">Nie dotyczy. </w:t>
      </w:r>
    </w:p>
    <w:p w14:paraId="67D60D87" w14:textId="012CAA7B" w:rsidR="00942BA7" w:rsidRDefault="00942BA7" w:rsidP="00B86131">
      <w:pPr>
        <w:pStyle w:val="DEMIURGNumeracja2"/>
        <w:ind w:hanging="792"/>
      </w:pPr>
      <w:bookmarkStart w:id="143" w:name="_Toc115350184"/>
      <w:bookmarkStart w:id="144" w:name="_Toc210215191"/>
      <w:r>
        <w:t>Informacje o klasyfikacji pożarowej z uwagi na przeznaczenie i sposób użytkowania</w:t>
      </w:r>
      <w:bookmarkEnd w:id="143"/>
      <w:bookmarkEnd w:id="144"/>
    </w:p>
    <w:p w14:paraId="2CC4E0E9" w14:textId="117E04A7" w:rsidR="003767C5" w:rsidRDefault="00842D35" w:rsidP="0090056C">
      <w:r>
        <w:t>Nie dotyczy</w:t>
      </w:r>
    </w:p>
    <w:p w14:paraId="7C152888" w14:textId="360CB4EF" w:rsidR="009A19BF" w:rsidRDefault="00942BA7" w:rsidP="0090056C">
      <w:pPr>
        <w:pStyle w:val="DEMIURGNumeracja2"/>
        <w:ind w:hanging="792"/>
      </w:pPr>
      <w:bookmarkStart w:id="145" w:name="_Toc115350185"/>
      <w:bookmarkStart w:id="146" w:name="_Toc210215192"/>
      <w:r>
        <w:t>Informacje o klasie odporności pożarowej oraz odporności ogniowej i stopniu rozprzestrzeniania ognia przez ściany zewnętrzne i dach</w:t>
      </w:r>
      <w:bookmarkEnd w:id="145"/>
      <w:bookmarkEnd w:id="146"/>
    </w:p>
    <w:p w14:paraId="19801268" w14:textId="3A702CA9" w:rsidR="00942BA7" w:rsidRPr="00A71CB2" w:rsidRDefault="00842D35" w:rsidP="0090056C">
      <w:r>
        <w:t>Nie dotyczy</w:t>
      </w:r>
    </w:p>
    <w:p w14:paraId="614EED4B" w14:textId="404BEB73" w:rsidR="00942BA7" w:rsidRDefault="00942BA7" w:rsidP="002C2CF2">
      <w:pPr>
        <w:pStyle w:val="DEMIURGNumeracja2"/>
        <w:ind w:hanging="792"/>
      </w:pPr>
      <w:bookmarkStart w:id="147" w:name="_Toc115350186"/>
      <w:bookmarkStart w:id="148" w:name="_Toc210215193"/>
      <w:r>
        <w:t>Informacje o występowaniu zagrożenia wybuchem, w tym informacje dotyczące pomieszczeń zagrożonych wybuchem oraz stref zagrożenia wybuchem w przestrzeni zewnętrznej</w:t>
      </w:r>
      <w:bookmarkEnd w:id="147"/>
      <w:bookmarkEnd w:id="148"/>
    </w:p>
    <w:p w14:paraId="2BF23FB6" w14:textId="3ED7FB5C" w:rsidR="00942BA7" w:rsidRDefault="00842D35" w:rsidP="0090056C">
      <w:r>
        <w:t>Nie dotyczy</w:t>
      </w:r>
      <w:r w:rsidR="008E1FDF">
        <w:t>.</w:t>
      </w:r>
    </w:p>
    <w:p w14:paraId="0782E2AA" w14:textId="56A3D02B" w:rsidR="00942BA7" w:rsidRDefault="00942BA7" w:rsidP="002C2CF2">
      <w:pPr>
        <w:pStyle w:val="DEMIURGNumeracja2"/>
        <w:ind w:hanging="792"/>
      </w:pPr>
      <w:bookmarkStart w:id="149" w:name="_Toc115350187"/>
      <w:bookmarkStart w:id="150" w:name="_Toc210215194"/>
      <w:r>
        <w:t xml:space="preserve">Informacje o usytuowaniu z uwagi na bezpieczeństwo pożarowe, w tym informacje o odległościach sąsiadujących obiektów budowlanych, działek lub terenów oraz parametrach wpływających na </w:t>
      </w:r>
      <w:r w:rsidR="009602F9">
        <w:t> </w:t>
      </w:r>
      <w:r>
        <w:t>odległości dopuszczalne</w:t>
      </w:r>
      <w:bookmarkEnd w:id="149"/>
      <w:bookmarkEnd w:id="150"/>
    </w:p>
    <w:p w14:paraId="5EE7FB70" w14:textId="34A8DAA7" w:rsidR="00BE5C0E" w:rsidRDefault="00842D35" w:rsidP="000F61BA">
      <w:r>
        <w:t>Nie dotyczy</w:t>
      </w:r>
      <w:r w:rsidR="00362E6A">
        <w:t xml:space="preserve"> </w:t>
      </w:r>
    </w:p>
    <w:p w14:paraId="47000601" w14:textId="6A460DB1" w:rsidR="00942BA7" w:rsidRDefault="00942BA7" w:rsidP="002C2CF2">
      <w:pPr>
        <w:pStyle w:val="DEMIURGNumeracja2"/>
        <w:ind w:hanging="792"/>
      </w:pPr>
      <w:bookmarkStart w:id="151" w:name="_Toc115350188"/>
      <w:bookmarkStart w:id="152" w:name="_Toc210215195"/>
      <w:r>
        <w:t>Informacje o przygotowaniu obiektu budowlanego i terenu do prowadzenia działań ratowniczych</w:t>
      </w:r>
      <w:bookmarkEnd w:id="151"/>
      <w:bookmarkEnd w:id="152"/>
    </w:p>
    <w:p w14:paraId="66F32EF3" w14:textId="520F28B0" w:rsidR="00942BA7" w:rsidRDefault="00942BA7" w:rsidP="0090056C">
      <w:pPr>
        <w:pStyle w:val="DEMIURGNumeracja3"/>
      </w:pPr>
      <w:bookmarkStart w:id="153" w:name="_Toc115350189"/>
      <w:bookmarkStart w:id="154" w:name="_Toc210215196"/>
      <w:r>
        <w:t>Informacje o drogach pożarowych oraz dojściach dla ekip ratowniczych</w:t>
      </w:r>
      <w:bookmarkEnd w:id="153"/>
      <w:bookmarkEnd w:id="154"/>
    </w:p>
    <w:p w14:paraId="629977AE" w14:textId="3133EE55" w:rsidR="000A6B5C" w:rsidRDefault="002C2CF2" w:rsidP="0090056C">
      <w:r>
        <w:t xml:space="preserve">Planowane jezdnie spełniają wymagania stawiane drogom pożarowym określonym w </w:t>
      </w:r>
      <w:r w:rsidRPr="002C2CF2">
        <w:t>§</w:t>
      </w:r>
      <w:r>
        <w:t>13 rozporządzenia Ministra Spraw Wewnętrznych z dnia 24 lipca 2009 roku w sprawie przeciwpożarowego zaopatrzenia w wodę oraz dróg pożarowych (Dz. U. Z 2009 r</w:t>
      </w:r>
      <w:r w:rsidR="00BD55BC">
        <w:t>. nr 124 poz. 1030).</w:t>
      </w:r>
    </w:p>
    <w:p w14:paraId="45F25188" w14:textId="11EED63F" w:rsidR="00BD55BC" w:rsidRPr="004D2EF1" w:rsidRDefault="00BD55BC" w:rsidP="0090056C">
      <w:r>
        <w:t>Jezdnie zaprojektowano o szerokości minimum 5,0 m, a spadki podłużne nie przekraczają 5%. Zaprojektowana konstrukcja nawierzchni jezdni jest zgodna z wymaganiami rozporządzenia.</w:t>
      </w:r>
    </w:p>
    <w:p w14:paraId="7F6C5A9B" w14:textId="208C14CC" w:rsidR="00942BA7" w:rsidRPr="003914D5" w:rsidRDefault="00942BA7" w:rsidP="0090056C">
      <w:pPr>
        <w:pStyle w:val="DEMIURGNumeracja3"/>
      </w:pPr>
      <w:bookmarkStart w:id="155" w:name="_Toc115350190"/>
      <w:bookmarkStart w:id="156" w:name="_Toc210215197"/>
      <w:r w:rsidRPr="00F028AD">
        <w:lastRenderedPageBreak/>
        <w:t>Informacje o zaopatrzeniu w wodę do zewnętrznego gaszenia pożaru, w tym o wymaganej ilości wody do celów przeciwpoż</w:t>
      </w:r>
      <w:r w:rsidRPr="00F028AD">
        <w:rPr>
          <w:rFonts w:ascii="Arial" w:hAnsi="Arial" w:cs="Arial"/>
        </w:rPr>
        <w:t>a</w:t>
      </w:r>
      <w:r w:rsidRPr="00F028AD">
        <w:t>rowych, urzą</w:t>
      </w:r>
      <w:r w:rsidRPr="00F028AD">
        <w:rPr>
          <w:rFonts w:ascii="Arial" w:hAnsi="Arial" w:cs="Arial"/>
        </w:rPr>
        <w:t>d</w:t>
      </w:r>
      <w:r w:rsidRPr="00F028AD">
        <w:t>zeniach i innych rozwią</w:t>
      </w:r>
      <w:r w:rsidRPr="00F028AD">
        <w:rPr>
          <w:rFonts w:ascii="Arial" w:hAnsi="Arial" w:cs="Arial"/>
        </w:rPr>
        <w:t>z</w:t>
      </w:r>
      <w:r w:rsidRPr="00F028AD">
        <w:t>aniach w zakresie przeciwpoż</w:t>
      </w:r>
      <w:r w:rsidRPr="00F028AD">
        <w:rPr>
          <w:rFonts w:ascii="Arial" w:hAnsi="Arial" w:cs="Arial"/>
        </w:rPr>
        <w:t>a</w:t>
      </w:r>
      <w:r w:rsidRPr="00F028AD">
        <w:t>rowego zaopatrzenia w wodę</w:t>
      </w:r>
      <w:r w:rsidRPr="00F028AD">
        <w:rPr>
          <w:rFonts w:ascii="Arial" w:hAnsi="Arial" w:cs="Arial"/>
        </w:rPr>
        <w:t>̨</w:t>
      </w:r>
      <w:r w:rsidRPr="00F028AD">
        <w:t>, usytuowaniu źródeł wody do celów przeciwpoż</w:t>
      </w:r>
      <w:r w:rsidRPr="00F028AD">
        <w:rPr>
          <w:rFonts w:ascii="Arial" w:hAnsi="Arial" w:cs="Arial"/>
        </w:rPr>
        <w:t>a</w:t>
      </w:r>
      <w:r w:rsidRPr="00F028AD">
        <w:t>rowych, hydrantów zewnę</w:t>
      </w:r>
      <w:r w:rsidRPr="00F028AD">
        <w:rPr>
          <w:rFonts w:ascii="Arial" w:hAnsi="Arial" w:cs="Arial"/>
        </w:rPr>
        <w:t>t</w:t>
      </w:r>
      <w:r w:rsidRPr="00F028AD">
        <w:t xml:space="preserve">rznych lub innych punktów poboru wody oraz stanowisk czerpania wody wraz z </w:t>
      </w:r>
      <w:r w:rsidR="00001041">
        <w:t> </w:t>
      </w:r>
      <w:r w:rsidRPr="00F028AD">
        <w:t>dojazdami dla pojazdów poż</w:t>
      </w:r>
      <w:r w:rsidRPr="00F028AD">
        <w:rPr>
          <w:rFonts w:ascii="Arial" w:hAnsi="Arial" w:cs="Arial"/>
        </w:rPr>
        <w:t>a</w:t>
      </w:r>
      <w:r w:rsidRPr="00F028AD">
        <w:t>rniczych</w:t>
      </w:r>
      <w:bookmarkEnd w:id="155"/>
      <w:bookmarkEnd w:id="156"/>
      <w:r w:rsidRPr="00F028AD">
        <w:t xml:space="preserve"> </w:t>
      </w:r>
    </w:p>
    <w:p w14:paraId="7ADCE4A4" w14:textId="07B504D1" w:rsidR="00942BA7" w:rsidRPr="00842D35" w:rsidRDefault="00842D35" w:rsidP="0090056C">
      <w:r w:rsidRPr="00842D35">
        <w:t>Nie dotyczy</w:t>
      </w:r>
      <w:r w:rsidR="00773B73" w:rsidRPr="00842D35">
        <w:t>.</w:t>
      </w:r>
    </w:p>
    <w:p w14:paraId="073C5CFF" w14:textId="6C4C5128" w:rsidR="00942BA7" w:rsidRDefault="00942BA7" w:rsidP="0090056C">
      <w:pPr>
        <w:pStyle w:val="DEMIURGNumeracja2"/>
      </w:pPr>
      <w:bookmarkStart w:id="157" w:name="_Toc115350191"/>
      <w:bookmarkStart w:id="158" w:name="_Toc210215198"/>
      <w:r>
        <w:t>Informacje o rozwiązaniach zamiennych w stosunku do wymagań ochrony przeciwpożarowej, zastosowanych na podstawie zgody, o której mowa w art. 6c pkt 1 lub 2 ustawy z dnia 24 sierpnia 1991 roku o ochronie przeciwpożarowej, w zakresie rozwiązań objętych projektem zagospodarowania działki lub terenu.</w:t>
      </w:r>
      <w:bookmarkEnd w:id="157"/>
      <w:bookmarkEnd w:id="158"/>
    </w:p>
    <w:p w14:paraId="734CE635" w14:textId="462F3288" w:rsidR="00153207" w:rsidRDefault="00942BA7" w:rsidP="0090056C">
      <w:r>
        <w:t xml:space="preserve">Nie dotyczy. </w:t>
      </w:r>
    </w:p>
    <w:p w14:paraId="4F46ACD8" w14:textId="77777777" w:rsidR="00BD55BC" w:rsidRDefault="00BD55BC" w:rsidP="0090056C"/>
    <w:p w14:paraId="6F71B654" w14:textId="77777777" w:rsidR="00BD55BC" w:rsidRDefault="00BD55BC" w:rsidP="0090056C"/>
    <w:p w14:paraId="45128144" w14:textId="77777777" w:rsidR="00BD55BC" w:rsidRDefault="00BD55BC" w:rsidP="0090056C"/>
    <w:p w14:paraId="367784F5" w14:textId="77777777" w:rsidR="00BD55BC" w:rsidRDefault="00BD55BC" w:rsidP="0090056C"/>
    <w:p w14:paraId="6B800085" w14:textId="3B906096" w:rsidR="00942BA7" w:rsidRPr="00854DF6" w:rsidRDefault="00942BA7" w:rsidP="0090056C">
      <w:pPr>
        <w:pStyle w:val="FORUMNumeracja1"/>
      </w:pPr>
      <w:bookmarkStart w:id="159" w:name="_Toc76226891"/>
      <w:bookmarkStart w:id="160" w:name="_Toc78655980"/>
      <w:bookmarkStart w:id="161" w:name="_Toc115350277"/>
      <w:bookmarkStart w:id="162" w:name="_Toc115350388"/>
      <w:bookmarkStart w:id="163" w:name="_Toc210215199"/>
      <w:r w:rsidRPr="00A32FC0">
        <w:t xml:space="preserve">Informacja o </w:t>
      </w:r>
      <w:r>
        <w:t>obszarze oddziaływania obiektu</w:t>
      </w:r>
      <w:bookmarkEnd w:id="159"/>
      <w:bookmarkEnd w:id="160"/>
      <w:bookmarkEnd w:id="161"/>
      <w:bookmarkEnd w:id="162"/>
      <w:bookmarkEnd w:id="163"/>
    </w:p>
    <w:p w14:paraId="28A0CF33" w14:textId="10D3BA4F" w:rsidR="00942BA7" w:rsidRPr="00A32FC0" w:rsidRDefault="00942BA7" w:rsidP="00EF3672">
      <w:pPr>
        <w:pStyle w:val="DEMIURGNumeracja2"/>
        <w:ind w:hanging="792"/>
      </w:pPr>
      <w:bookmarkStart w:id="164" w:name="_Toc78655981"/>
      <w:bookmarkStart w:id="165" w:name="_Toc115350192"/>
      <w:bookmarkStart w:id="166" w:name="_Toc210215200"/>
      <w:r w:rsidRPr="00334DBF">
        <w:t>Analiza oddziaływania obiektu kubaturowego w zakresie</w:t>
      </w:r>
      <w:r w:rsidRPr="00A32FC0">
        <w:t xml:space="preserve"> funkcji i wymagań związanych z </w:t>
      </w:r>
      <w:r w:rsidR="009158C2">
        <w:t> </w:t>
      </w:r>
      <w:r w:rsidRPr="00A32FC0">
        <w:t>użytkowaniem obiektu</w:t>
      </w:r>
      <w:bookmarkEnd w:id="164"/>
      <w:bookmarkEnd w:id="165"/>
      <w:bookmarkEnd w:id="166"/>
    </w:p>
    <w:p w14:paraId="6267A613" w14:textId="6C20E6B0" w:rsidR="00C075A1" w:rsidRPr="001B5B3D" w:rsidRDefault="00842D35" w:rsidP="0090056C">
      <w:r>
        <w:t>Nie dotyczy.</w:t>
      </w:r>
    </w:p>
    <w:p w14:paraId="4F1E7380" w14:textId="7434413A" w:rsidR="00942BA7" w:rsidRPr="001B5B3D" w:rsidRDefault="00942BA7" w:rsidP="00EF3672">
      <w:pPr>
        <w:pStyle w:val="DEMIURGNumeracja2"/>
        <w:ind w:hanging="792"/>
      </w:pPr>
      <w:bookmarkStart w:id="167" w:name="_Toc78655982"/>
      <w:bookmarkStart w:id="168" w:name="_Toc115350193"/>
      <w:bookmarkStart w:id="169" w:name="_Toc210215201"/>
      <w:r w:rsidRPr="00A32FC0">
        <w:t xml:space="preserve">Analiza  oddziaływania obiektu kubaturowego w zakresie bryły - przesłanianie i zacienianie (na podstawie § 13.1 rozporządzenia </w:t>
      </w:r>
      <w:r w:rsidR="00275555">
        <w:t xml:space="preserve">Ministra Infrastruktury </w:t>
      </w:r>
      <w:r w:rsidRPr="00A32FC0">
        <w:t xml:space="preserve">z dnia 12 kwietnia 2002 r. w sprawie warunków technicznych, jakim powinny odpowiadać budynki i ich usytuowanie, </w:t>
      </w:r>
      <w:proofErr w:type="spellStart"/>
      <w:r w:rsidRPr="00A32FC0">
        <w:t>t.j</w:t>
      </w:r>
      <w:proofErr w:type="spellEnd"/>
      <w:r w:rsidRPr="00A32FC0">
        <w:t>. Dz. U. z </w:t>
      </w:r>
      <w:r w:rsidR="00275555">
        <w:t xml:space="preserve">2022 </w:t>
      </w:r>
      <w:r w:rsidRPr="00A32FC0">
        <w:t>r. poz. 1</w:t>
      </w:r>
      <w:r w:rsidR="00275555">
        <w:t>225</w:t>
      </w:r>
      <w:r w:rsidRPr="00A32FC0">
        <w:t xml:space="preserve"> ).</w:t>
      </w:r>
      <w:bookmarkEnd w:id="167"/>
      <w:bookmarkEnd w:id="168"/>
      <w:bookmarkEnd w:id="169"/>
    </w:p>
    <w:p w14:paraId="514FC91F" w14:textId="43E2CB30" w:rsidR="00EF7386" w:rsidRPr="001B5B3D" w:rsidRDefault="00842D35" w:rsidP="0090056C">
      <w:r>
        <w:t>Nie dotyczy</w:t>
      </w:r>
      <w:r w:rsidR="00942BA7" w:rsidRPr="00BA3BD1">
        <w:t>.</w:t>
      </w:r>
    </w:p>
    <w:p w14:paraId="1D6EEDF7" w14:textId="54B13D1F" w:rsidR="00942BA7" w:rsidRPr="001B5B3D" w:rsidRDefault="00942BA7" w:rsidP="00EF3672">
      <w:pPr>
        <w:pStyle w:val="DEMIURGNumeracja2"/>
        <w:ind w:hanging="792"/>
      </w:pPr>
      <w:bookmarkStart w:id="170" w:name="_Toc78655983"/>
      <w:bookmarkStart w:id="171" w:name="_Toc115350194"/>
      <w:bookmarkStart w:id="172" w:name="_Toc210215202"/>
      <w:r w:rsidRPr="00A32FC0">
        <w:t>Analiza uwarunkowań formalno-prawnych mogących mieć wpływ na określenie obszaru oddziaływania obiektu.</w:t>
      </w:r>
      <w:bookmarkEnd w:id="170"/>
      <w:bookmarkEnd w:id="171"/>
      <w:bookmarkEnd w:id="172"/>
    </w:p>
    <w:p w14:paraId="116CBE55" w14:textId="77777777" w:rsidR="00803488" w:rsidRDefault="00803488" w:rsidP="0090056C"/>
    <w:p w14:paraId="45396934" w14:textId="0AE8AEBC" w:rsidR="00803488" w:rsidRPr="00ED39C8" w:rsidRDefault="00803488" w:rsidP="0090056C">
      <w:r w:rsidRPr="00ED39C8">
        <w:t xml:space="preserve">Planowane przedsięwzięcie </w:t>
      </w:r>
      <w:r w:rsidR="00EB550F">
        <w:t>nie jest</w:t>
      </w:r>
      <w:r w:rsidRPr="00ED39C8">
        <w:t xml:space="preserve"> wymienione w rozporządzeniu Rady Ministrów z dnia 10</w:t>
      </w:r>
      <w:r>
        <w:t> </w:t>
      </w:r>
      <w:r w:rsidRPr="00ED39C8">
        <w:t xml:space="preserve">września 2019 r. w sprawie przedsięwzięć mogących znacząco oddziaływać na </w:t>
      </w:r>
      <w:r>
        <w:t> </w:t>
      </w:r>
      <w:r w:rsidRPr="00ED39C8">
        <w:t>środowisko (t.</w:t>
      </w:r>
      <w:r>
        <w:t> </w:t>
      </w:r>
      <w:r w:rsidRPr="00ED39C8">
        <w:t>j.</w:t>
      </w:r>
      <w:r>
        <w:t> </w:t>
      </w:r>
      <w:r w:rsidRPr="00ED39C8">
        <w:t>Dz. U. z 2019 r. poz. 1839)</w:t>
      </w:r>
      <w:r w:rsidR="00EB550F">
        <w:t>.</w:t>
      </w:r>
      <w:r w:rsidRPr="00ED39C8">
        <w:t xml:space="preserve"> </w:t>
      </w:r>
    </w:p>
    <w:p w14:paraId="767C263D" w14:textId="77777777" w:rsidR="00803488" w:rsidRDefault="00803488" w:rsidP="0090056C"/>
    <w:p w14:paraId="43ABD3BA" w14:textId="0501A393" w:rsidR="00942BA7" w:rsidRPr="001B5B3D" w:rsidRDefault="00942BA7" w:rsidP="0090056C">
      <w:r>
        <w:t xml:space="preserve">W oparciu o rozporządzenie Ministra Infrastruktury z dnia </w:t>
      </w:r>
      <w:r w:rsidRPr="00A32FC0">
        <w:rPr>
          <w:lang w:eastAsia="ar-SA"/>
        </w:rPr>
        <w:t>12 kwietnia 2002 r. w sprawie warunków technicznych, jakim powinny odpowiadać budynki i ich usytuowanie (tekst jednolity  Dz.U. 20</w:t>
      </w:r>
      <w:r w:rsidR="00E21801">
        <w:rPr>
          <w:lang w:eastAsia="ar-SA"/>
        </w:rPr>
        <w:t>22</w:t>
      </w:r>
      <w:r w:rsidRPr="00A32FC0">
        <w:rPr>
          <w:lang w:eastAsia="ar-SA"/>
        </w:rPr>
        <w:t xml:space="preserve"> poz. 1</w:t>
      </w:r>
      <w:r w:rsidR="00E21801">
        <w:rPr>
          <w:lang w:eastAsia="ar-SA"/>
        </w:rPr>
        <w:t>225</w:t>
      </w:r>
      <w:r w:rsidRPr="00A32FC0">
        <w:rPr>
          <w:lang w:eastAsia="ar-SA"/>
        </w:rPr>
        <w:t xml:space="preserve"> – Obwieszczenie Ministra Inwestycji i Rozwoju z dnia </w:t>
      </w:r>
      <w:r w:rsidR="00E21801">
        <w:rPr>
          <w:lang w:eastAsia="ar-SA"/>
        </w:rPr>
        <w:t>15</w:t>
      </w:r>
      <w:r w:rsidRPr="00A32FC0">
        <w:rPr>
          <w:lang w:eastAsia="ar-SA"/>
        </w:rPr>
        <w:t xml:space="preserve"> kwietnia 20</w:t>
      </w:r>
      <w:r w:rsidR="00E21801">
        <w:rPr>
          <w:lang w:eastAsia="ar-SA"/>
        </w:rPr>
        <w:t>2</w:t>
      </w:r>
      <w:r w:rsidR="00900F71">
        <w:rPr>
          <w:lang w:eastAsia="ar-SA"/>
        </w:rPr>
        <w:t>2</w:t>
      </w:r>
      <w:r w:rsidRPr="00A32FC0">
        <w:rPr>
          <w:lang w:eastAsia="ar-SA"/>
        </w:rPr>
        <w:t xml:space="preserve"> roku</w:t>
      </w:r>
      <w:r w:rsidR="00900F71">
        <w:rPr>
          <w:lang w:eastAsia="ar-SA"/>
        </w:rPr>
        <w:t xml:space="preserve"> z </w:t>
      </w:r>
      <w:proofErr w:type="spellStart"/>
      <w:r w:rsidR="00900F71">
        <w:rPr>
          <w:lang w:eastAsia="ar-SA"/>
        </w:rPr>
        <w:t>pożn</w:t>
      </w:r>
      <w:proofErr w:type="spellEnd"/>
      <w:r w:rsidR="00900F71">
        <w:rPr>
          <w:lang w:eastAsia="ar-SA"/>
        </w:rPr>
        <w:t>. zm.</w:t>
      </w:r>
      <w:r w:rsidRPr="00A32FC0">
        <w:rPr>
          <w:lang w:eastAsia="ar-SA"/>
        </w:rPr>
        <w:t xml:space="preserve"> ) przeprowadzono analizę pod kątem możliwych ograniczeń na działkach sąsiednich, mogących powstać na skutek realizacji planowanej inwestycji. </w:t>
      </w:r>
      <w:r w:rsidR="00803488">
        <w:rPr>
          <w:lang w:eastAsia="ar-SA"/>
        </w:rPr>
        <w:t>W wyniku analizy stwierdza się, że:</w:t>
      </w:r>
    </w:p>
    <w:p w14:paraId="15E36E2B" w14:textId="0FE73C1D" w:rsidR="00942BA7" w:rsidRPr="009158C2" w:rsidRDefault="00803488" w:rsidP="0090056C">
      <w:pPr>
        <w:pStyle w:val="DEMIURGPunktator1"/>
        <w:rPr>
          <w:b w:val="0"/>
          <w:bCs/>
        </w:rPr>
      </w:pPr>
      <w:r w:rsidRPr="009158C2">
        <w:rPr>
          <w:b w:val="0"/>
          <w:bCs/>
        </w:rPr>
        <w:t>l</w:t>
      </w:r>
      <w:r w:rsidR="00942BA7" w:rsidRPr="009158C2">
        <w:rPr>
          <w:b w:val="0"/>
          <w:bCs/>
        </w:rPr>
        <w:t xml:space="preserve">okalizacja </w:t>
      </w:r>
      <w:r w:rsidRPr="009158C2">
        <w:rPr>
          <w:b w:val="0"/>
          <w:bCs/>
        </w:rPr>
        <w:t xml:space="preserve">i ilość </w:t>
      </w:r>
      <w:r w:rsidR="00942BA7" w:rsidRPr="009158C2">
        <w:rPr>
          <w:b w:val="0"/>
          <w:bCs/>
        </w:rPr>
        <w:t>stanowisk postojowych od granicy działki budowlanej nie ogranicza możliwości zagospodarowania działek sąsiednich</w:t>
      </w:r>
      <w:r w:rsidRPr="009158C2">
        <w:rPr>
          <w:b w:val="0"/>
          <w:bCs/>
        </w:rPr>
        <w:t>,</w:t>
      </w:r>
    </w:p>
    <w:p w14:paraId="5DBE2405" w14:textId="4CFDFD92" w:rsidR="00900F71" w:rsidRPr="00456096" w:rsidRDefault="00803488" w:rsidP="00BD4F05">
      <w:pPr>
        <w:pStyle w:val="DEMIURGPunktator1"/>
        <w:rPr>
          <w:b w:val="0"/>
          <w:bCs/>
        </w:rPr>
      </w:pPr>
      <w:r w:rsidRPr="009158C2">
        <w:rPr>
          <w:b w:val="0"/>
          <w:bCs/>
        </w:rPr>
        <w:t>l</w:t>
      </w:r>
      <w:r w:rsidR="00942BA7" w:rsidRPr="009158C2">
        <w:rPr>
          <w:b w:val="0"/>
          <w:bCs/>
        </w:rPr>
        <w:t>okalizacja miejsc gromadzenia odpadów stałych od granicy działki budowlanej nie ogranicza możliwości zagospodarowania działek sąsiednich</w:t>
      </w:r>
      <w:r w:rsidR="00842D35">
        <w:rPr>
          <w:b w:val="0"/>
          <w:bCs/>
        </w:rPr>
        <w:t>.</w:t>
      </w:r>
    </w:p>
    <w:p w14:paraId="2B8A36AF" w14:textId="77777777" w:rsidR="00EF3672" w:rsidRDefault="00EF3672" w:rsidP="00BD4F05"/>
    <w:p w14:paraId="3A8074BC" w14:textId="77777777" w:rsidR="00C075A1" w:rsidRDefault="00C075A1" w:rsidP="00BD4F05"/>
    <w:p w14:paraId="03BE491F" w14:textId="77777777" w:rsidR="00C075A1" w:rsidRDefault="00C075A1" w:rsidP="00BD4F05"/>
    <w:p w14:paraId="5B0FDE73" w14:textId="77777777" w:rsidR="00C075A1" w:rsidRDefault="00C075A1" w:rsidP="00BD4F05"/>
    <w:p w14:paraId="17AF522F" w14:textId="77777777" w:rsidR="00C075A1" w:rsidRDefault="00C075A1" w:rsidP="00BD4F05"/>
    <w:p w14:paraId="5EE1DA22" w14:textId="77777777" w:rsidR="00C075A1" w:rsidRDefault="00C075A1" w:rsidP="00BD4F05"/>
    <w:p w14:paraId="2FE44913" w14:textId="77777777" w:rsidR="00C075A1" w:rsidRDefault="00C075A1" w:rsidP="00BD4F05"/>
    <w:p w14:paraId="238A2E97" w14:textId="77777777" w:rsidR="007A46EF" w:rsidRDefault="007A46EF" w:rsidP="00BD4F05"/>
    <w:p w14:paraId="7561F373" w14:textId="77777777" w:rsidR="007A46EF" w:rsidRDefault="007A46EF" w:rsidP="00BD4F05"/>
    <w:p w14:paraId="3F84D669" w14:textId="77777777" w:rsidR="00356D57" w:rsidRDefault="00356D57" w:rsidP="00BD4F05"/>
    <w:p w14:paraId="5E5D0714" w14:textId="6233F5E6" w:rsidR="004D4F35" w:rsidRDefault="000C6239" w:rsidP="0090056C">
      <w:pPr>
        <w:pStyle w:val="FORUMNumeracja1"/>
      </w:pPr>
      <w:bookmarkStart w:id="173" w:name="_Toc115350278"/>
      <w:bookmarkStart w:id="174" w:name="_Toc115350389"/>
      <w:bookmarkStart w:id="175" w:name="_Toc210215203"/>
      <w:r>
        <w:lastRenderedPageBreak/>
        <w:t>Część rysunkowa</w:t>
      </w:r>
      <w:bookmarkEnd w:id="173"/>
      <w:bookmarkEnd w:id="174"/>
      <w:r w:rsidR="007F2827">
        <w:t xml:space="preserve"> – spis rysunków</w:t>
      </w:r>
      <w:bookmarkEnd w:id="175"/>
    </w:p>
    <w:p w14:paraId="7C151D3F" w14:textId="24FD1D2A" w:rsidR="00AB1BB3" w:rsidRDefault="004D4F35" w:rsidP="0090056C">
      <w:r>
        <w:t>-</w:t>
      </w:r>
      <w:r>
        <w:tab/>
        <w:t xml:space="preserve">Projekt zagospodarowania </w:t>
      </w:r>
      <w:r w:rsidR="000853E6">
        <w:t>działki</w:t>
      </w:r>
      <w:r>
        <w:tab/>
      </w:r>
      <w:r w:rsidR="00002889">
        <w:tab/>
      </w:r>
      <w:r w:rsidR="004B4C56">
        <w:tab/>
      </w:r>
      <w:r w:rsidR="003435ED">
        <w:tab/>
      </w:r>
      <w:r>
        <w:t>Rysunek nr PZT.01</w:t>
      </w:r>
    </w:p>
    <w:p w14:paraId="10C03193" w14:textId="17EBB3A6" w:rsidR="00995F6E" w:rsidRDefault="00995F6E" w:rsidP="0090056C">
      <w:r>
        <w:t>-</w:t>
      </w:r>
      <w:r>
        <w:tab/>
        <w:t>Profil podłużny kanalizacja deszczowa</w:t>
      </w:r>
      <w:r>
        <w:tab/>
      </w:r>
      <w:r>
        <w:tab/>
      </w:r>
      <w:r>
        <w:tab/>
        <w:t>Rysunek nr PZT.02</w:t>
      </w:r>
    </w:p>
    <w:p w14:paraId="728F4F46" w14:textId="09637F28" w:rsidR="00AB1BB3" w:rsidRDefault="00995F6E" w:rsidP="0090056C">
      <w:r>
        <w:t>-</w:t>
      </w:r>
      <w:r>
        <w:tab/>
      </w:r>
      <w:r w:rsidR="007A46EF">
        <w:t>Separator koalescencyjny – karta katalogowa</w:t>
      </w:r>
      <w:r w:rsidR="007A46EF">
        <w:tab/>
      </w:r>
      <w:r w:rsidR="007A46EF">
        <w:tab/>
        <w:t>Rysunek nr PZT.03</w:t>
      </w:r>
    </w:p>
    <w:p w14:paraId="188D0858" w14:textId="2BF2361D" w:rsidR="00B8192F" w:rsidRDefault="00F46A2F" w:rsidP="004B4C56">
      <w:r>
        <w:t>-</w:t>
      </w:r>
      <w:r>
        <w:tab/>
        <w:t>Oświetlenie zewnętrzne – słupy i oprawy oświetleniowe</w:t>
      </w:r>
      <w:r>
        <w:tab/>
      </w:r>
      <w:r>
        <w:tab/>
        <w:t>Rysunek nr PZT.04</w:t>
      </w:r>
    </w:p>
    <w:p w14:paraId="1D7C2861" w14:textId="77777777" w:rsidR="00900F71" w:rsidRDefault="00900F71" w:rsidP="0090056C"/>
    <w:p w14:paraId="29E06C81" w14:textId="77777777" w:rsidR="00900F71" w:rsidRDefault="00900F71" w:rsidP="0090056C"/>
    <w:p w14:paraId="1F5AFCEE" w14:textId="77777777" w:rsidR="00900F71" w:rsidRDefault="00900F71" w:rsidP="0090056C"/>
    <w:p w14:paraId="6F3CCA7A" w14:textId="77777777" w:rsidR="00900F71" w:rsidRDefault="00900F71" w:rsidP="0090056C"/>
    <w:p w14:paraId="4215677A" w14:textId="77777777" w:rsidR="00900F71" w:rsidRDefault="00900F71" w:rsidP="0090056C"/>
    <w:p w14:paraId="051F9F8A" w14:textId="77777777" w:rsidR="00900F71" w:rsidRDefault="00900F71" w:rsidP="0090056C"/>
    <w:p w14:paraId="21B51591" w14:textId="77777777" w:rsidR="00900F71" w:rsidRDefault="00900F71" w:rsidP="0090056C"/>
    <w:p w14:paraId="7BF10361" w14:textId="77777777" w:rsidR="00900F71" w:rsidRDefault="00900F71" w:rsidP="0090056C"/>
    <w:p w14:paraId="6846C499" w14:textId="77777777" w:rsidR="00900F71" w:rsidRDefault="00900F71" w:rsidP="0090056C"/>
    <w:p w14:paraId="54347AF2" w14:textId="77777777" w:rsidR="00900F71" w:rsidRDefault="00900F71" w:rsidP="0090056C"/>
    <w:p w14:paraId="637014D3" w14:textId="77777777" w:rsidR="00900F71" w:rsidRDefault="00900F71" w:rsidP="0090056C"/>
    <w:p w14:paraId="69568799" w14:textId="77777777" w:rsidR="00900F71" w:rsidRDefault="00900F71" w:rsidP="0090056C"/>
    <w:p w14:paraId="5EF1157F" w14:textId="77777777" w:rsidR="00900F71" w:rsidRDefault="00900F71" w:rsidP="0090056C"/>
    <w:p w14:paraId="083D059D" w14:textId="77777777" w:rsidR="00900F71" w:rsidRDefault="00900F71" w:rsidP="0090056C"/>
    <w:p w14:paraId="0BAE9FE4" w14:textId="77777777" w:rsidR="00900F71" w:rsidRDefault="00900F71" w:rsidP="0090056C"/>
    <w:p w14:paraId="716C27BA" w14:textId="77777777" w:rsidR="00900F71" w:rsidRDefault="00900F71" w:rsidP="0090056C"/>
    <w:p w14:paraId="19593DF3" w14:textId="77777777" w:rsidR="00900F71" w:rsidRDefault="00900F71" w:rsidP="0090056C"/>
    <w:p w14:paraId="33EC0286" w14:textId="77777777" w:rsidR="00900F71" w:rsidRDefault="00900F71" w:rsidP="0090056C"/>
    <w:p w14:paraId="243E149E" w14:textId="77777777" w:rsidR="00900F71" w:rsidRDefault="00900F71" w:rsidP="0090056C"/>
    <w:p w14:paraId="19539640" w14:textId="77777777" w:rsidR="00900F71" w:rsidRDefault="00900F71" w:rsidP="0090056C"/>
    <w:p w14:paraId="1D488348" w14:textId="77777777" w:rsidR="00900F71" w:rsidRDefault="00900F71" w:rsidP="0090056C"/>
    <w:p w14:paraId="31633E0E" w14:textId="77777777" w:rsidR="00900F71" w:rsidRDefault="00900F71" w:rsidP="0090056C"/>
    <w:p w14:paraId="263413B7" w14:textId="77777777" w:rsidR="00900F71" w:rsidRDefault="00900F71" w:rsidP="0090056C"/>
    <w:p w14:paraId="327A7F84" w14:textId="77777777" w:rsidR="00900F71" w:rsidRDefault="00900F71" w:rsidP="0090056C"/>
    <w:p w14:paraId="746BCB5C" w14:textId="77777777" w:rsidR="00900F71" w:rsidRDefault="00900F71" w:rsidP="0090056C"/>
    <w:p w14:paraId="6F1F43EA" w14:textId="77777777" w:rsidR="00900F71" w:rsidRDefault="00900F71" w:rsidP="0090056C"/>
    <w:p w14:paraId="1918CF86" w14:textId="77777777" w:rsidR="00900F71" w:rsidRDefault="00900F71" w:rsidP="0090056C"/>
    <w:p w14:paraId="152A68EE" w14:textId="77777777" w:rsidR="00900F71" w:rsidRDefault="00900F71" w:rsidP="0090056C"/>
    <w:p w14:paraId="0D99C9C8" w14:textId="77777777" w:rsidR="00900F71" w:rsidRDefault="00900F71" w:rsidP="0090056C"/>
    <w:p w14:paraId="051C9B32" w14:textId="77777777" w:rsidR="00900F71" w:rsidRDefault="00900F71" w:rsidP="0090056C"/>
    <w:p w14:paraId="314BFEDC" w14:textId="77777777" w:rsidR="00900F71" w:rsidRDefault="00900F71" w:rsidP="0090056C"/>
    <w:p w14:paraId="41564917" w14:textId="77777777" w:rsidR="00900F71" w:rsidRDefault="00900F71" w:rsidP="0090056C"/>
    <w:p w14:paraId="78520032" w14:textId="77777777" w:rsidR="00900F71" w:rsidRDefault="00900F71" w:rsidP="0090056C"/>
    <w:p w14:paraId="399436C5" w14:textId="77777777" w:rsidR="00900F71" w:rsidRDefault="00900F71" w:rsidP="0090056C"/>
    <w:p w14:paraId="4DDA5078" w14:textId="77777777" w:rsidR="00900F71" w:rsidRDefault="00900F71" w:rsidP="0090056C"/>
    <w:p w14:paraId="1F20FA67" w14:textId="77777777" w:rsidR="00900F71" w:rsidRDefault="00900F71" w:rsidP="0090056C"/>
    <w:p w14:paraId="049377CD" w14:textId="77777777" w:rsidR="00900F71" w:rsidRDefault="00900F71" w:rsidP="0090056C"/>
    <w:p w14:paraId="49F2F807" w14:textId="77777777" w:rsidR="00900F71" w:rsidRDefault="00900F71" w:rsidP="0090056C"/>
    <w:p w14:paraId="3EEC1B4B" w14:textId="77777777" w:rsidR="00900F71" w:rsidRDefault="00900F71" w:rsidP="0090056C"/>
    <w:p w14:paraId="6D6AB92F" w14:textId="77777777" w:rsidR="00900F71" w:rsidRDefault="00900F71" w:rsidP="0090056C"/>
    <w:p w14:paraId="20E0767A" w14:textId="77777777" w:rsidR="00900F71" w:rsidRDefault="00900F71" w:rsidP="0090056C"/>
    <w:p w14:paraId="1227FE88" w14:textId="77777777" w:rsidR="00900F71" w:rsidRDefault="00900F71" w:rsidP="0090056C"/>
    <w:p w14:paraId="2F51112F" w14:textId="77777777" w:rsidR="00900F71" w:rsidRDefault="00900F71" w:rsidP="0090056C"/>
    <w:p w14:paraId="7783E083" w14:textId="77777777" w:rsidR="00900F71" w:rsidRDefault="00900F71" w:rsidP="0090056C"/>
    <w:p w14:paraId="3D48D5BF" w14:textId="77777777" w:rsidR="00900F71" w:rsidRDefault="00900F71" w:rsidP="0090056C"/>
    <w:p w14:paraId="05075FB5" w14:textId="77777777" w:rsidR="00900F71" w:rsidRDefault="00900F71" w:rsidP="0090056C"/>
    <w:p w14:paraId="3E68A111" w14:textId="77777777" w:rsidR="00900F71" w:rsidRDefault="00900F71" w:rsidP="0090056C"/>
    <w:p w14:paraId="1E28D45C" w14:textId="77777777" w:rsidR="00900F71" w:rsidRDefault="00900F71" w:rsidP="0090056C"/>
    <w:p w14:paraId="6A9C32E4" w14:textId="77777777" w:rsidR="00DD1874" w:rsidRDefault="00DD1874" w:rsidP="0090056C"/>
    <w:p w14:paraId="413505F8" w14:textId="77777777" w:rsidR="00900F71" w:rsidRDefault="00900F71" w:rsidP="0090056C"/>
    <w:p w14:paraId="62EB1109" w14:textId="77777777" w:rsidR="00FA4A85" w:rsidRDefault="00FA4A85" w:rsidP="0090056C"/>
    <w:p w14:paraId="715BB328" w14:textId="77777777" w:rsidR="00FA4A85" w:rsidRDefault="00FA4A85" w:rsidP="0090056C"/>
    <w:p w14:paraId="04AD4641" w14:textId="77777777" w:rsidR="00FA4A85" w:rsidRDefault="00FA4A85" w:rsidP="0090056C"/>
    <w:p w14:paraId="18F0EFF4" w14:textId="77777777" w:rsidR="00FA4A85" w:rsidRDefault="00FA4A85" w:rsidP="0090056C"/>
    <w:p w14:paraId="14FAF110" w14:textId="77777777" w:rsidR="00FA4A85" w:rsidRDefault="00FA4A85" w:rsidP="0090056C"/>
    <w:p w14:paraId="391038A0" w14:textId="77777777" w:rsidR="00FA4A85" w:rsidRDefault="00FA4A85" w:rsidP="0090056C"/>
    <w:p w14:paraId="7C4947CC" w14:textId="77777777" w:rsidR="00FA4A85" w:rsidRDefault="00FA4A85" w:rsidP="0090056C"/>
    <w:p w14:paraId="1A221116" w14:textId="77777777" w:rsidR="00FA4A85" w:rsidRDefault="00FA4A85" w:rsidP="0090056C"/>
    <w:p w14:paraId="2D704299" w14:textId="77777777" w:rsidR="00FA4A85" w:rsidRDefault="00FA4A85" w:rsidP="0090056C"/>
    <w:p w14:paraId="11C38693" w14:textId="77777777" w:rsidR="00FA4A85" w:rsidRDefault="00FA4A85" w:rsidP="0090056C"/>
    <w:p w14:paraId="42F05F03" w14:textId="77777777" w:rsidR="003930E3" w:rsidRDefault="003930E3" w:rsidP="0090056C"/>
    <w:p w14:paraId="65EB651F" w14:textId="77777777" w:rsidR="00FA4A85" w:rsidRDefault="00FA4A85" w:rsidP="0090056C"/>
    <w:p w14:paraId="3829D342" w14:textId="77777777" w:rsidR="00FA4A85" w:rsidRDefault="00FA4A85" w:rsidP="0090056C"/>
    <w:p w14:paraId="38991D6B" w14:textId="77777777" w:rsidR="00FA4A85" w:rsidRDefault="00FA4A85" w:rsidP="0090056C"/>
    <w:p w14:paraId="0E3A90AE" w14:textId="77777777" w:rsidR="00900F71" w:rsidRDefault="00900F71" w:rsidP="0090056C"/>
    <w:p w14:paraId="0C5985C6" w14:textId="77777777" w:rsidR="007806AE" w:rsidRDefault="007806AE" w:rsidP="0090056C"/>
    <w:p w14:paraId="183B9A10" w14:textId="7EFB20DD" w:rsidR="00AB1BB3" w:rsidRDefault="00AB1BB3" w:rsidP="0090056C">
      <w:pPr>
        <w:pStyle w:val="DEMIURGNumeracja2"/>
      </w:pPr>
      <w:bookmarkStart w:id="176" w:name="_Toc115350195"/>
      <w:bookmarkStart w:id="177" w:name="_Toc210215204"/>
      <w:r>
        <w:lastRenderedPageBreak/>
        <w:t xml:space="preserve">Projekt zagospodarowania </w:t>
      </w:r>
      <w:r w:rsidR="000853E6">
        <w:t>działki</w:t>
      </w:r>
      <w:r>
        <w:tab/>
        <w:t>Rys</w:t>
      </w:r>
      <w:r w:rsidR="004D4F35">
        <w:t>unek</w:t>
      </w:r>
      <w:r>
        <w:t xml:space="preserve"> </w:t>
      </w:r>
      <w:r w:rsidR="004D4F35">
        <w:t>n</w:t>
      </w:r>
      <w:r>
        <w:t>r PZT.01</w:t>
      </w:r>
      <w:bookmarkEnd w:id="176"/>
      <w:bookmarkEnd w:id="177"/>
    </w:p>
    <w:p w14:paraId="4D2052E0" w14:textId="3B9313A0" w:rsidR="004B4C56" w:rsidRDefault="004B4C56" w:rsidP="004B4C56"/>
    <w:p w14:paraId="4F8760EC" w14:textId="77777777" w:rsidR="00DD1874" w:rsidRDefault="00DD1874" w:rsidP="004B4C56"/>
    <w:p w14:paraId="27AD6C0F" w14:textId="77777777" w:rsidR="00DD1874" w:rsidRDefault="00DD1874" w:rsidP="004B4C56"/>
    <w:p w14:paraId="328EE66C" w14:textId="77777777" w:rsidR="00DD1874" w:rsidRDefault="00DD1874" w:rsidP="004B4C56"/>
    <w:p w14:paraId="5FD6B8B9" w14:textId="77777777" w:rsidR="00DD1874" w:rsidRDefault="00DD1874" w:rsidP="004B4C56"/>
    <w:p w14:paraId="19AD5797" w14:textId="77777777" w:rsidR="00DD1874" w:rsidRDefault="00DD1874" w:rsidP="004B4C56"/>
    <w:p w14:paraId="0C2ED9A5" w14:textId="77777777" w:rsidR="00DD1874" w:rsidRDefault="00DD1874" w:rsidP="004B4C56"/>
    <w:p w14:paraId="02A8A18C" w14:textId="77777777" w:rsidR="00DD1874" w:rsidRDefault="00DD1874" w:rsidP="004B4C56"/>
    <w:p w14:paraId="25ED26A9" w14:textId="77777777" w:rsidR="00DD1874" w:rsidRDefault="00DD1874" w:rsidP="004B4C56"/>
    <w:p w14:paraId="508F47C8" w14:textId="77777777" w:rsidR="00DD1874" w:rsidRDefault="00DD1874" w:rsidP="004B4C56"/>
    <w:p w14:paraId="6CF1EF9B" w14:textId="77777777" w:rsidR="00DD1874" w:rsidRDefault="00DD1874" w:rsidP="004B4C56"/>
    <w:p w14:paraId="04E69834" w14:textId="77777777" w:rsidR="00DD1874" w:rsidRDefault="00DD1874" w:rsidP="004B4C56"/>
    <w:p w14:paraId="2B2E64FA" w14:textId="77777777" w:rsidR="00DD1874" w:rsidRDefault="00DD1874" w:rsidP="004B4C56"/>
    <w:p w14:paraId="34C853E2" w14:textId="77777777" w:rsidR="00DD1874" w:rsidRDefault="00DD1874" w:rsidP="004B4C56"/>
    <w:p w14:paraId="1840DBB7" w14:textId="77777777" w:rsidR="00DD1874" w:rsidRDefault="00DD1874" w:rsidP="004B4C56"/>
    <w:p w14:paraId="3CBB680B" w14:textId="77777777" w:rsidR="00DD1874" w:rsidRDefault="00DD1874" w:rsidP="004B4C56"/>
    <w:p w14:paraId="5FD9F818" w14:textId="77777777" w:rsidR="00DD1874" w:rsidRDefault="00DD1874" w:rsidP="004B4C56"/>
    <w:p w14:paraId="71A26884" w14:textId="77777777" w:rsidR="00DD1874" w:rsidRDefault="00DD1874" w:rsidP="004B4C56"/>
    <w:p w14:paraId="5E5AA4D1" w14:textId="77777777" w:rsidR="00DD1874" w:rsidRDefault="00DD1874" w:rsidP="004B4C56"/>
    <w:p w14:paraId="41732E57" w14:textId="77777777" w:rsidR="00DD1874" w:rsidRDefault="00DD1874" w:rsidP="004B4C56"/>
    <w:p w14:paraId="44AC657F" w14:textId="77777777" w:rsidR="00DD1874" w:rsidRDefault="00DD1874" w:rsidP="004B4C56"/>
    <w:p w14:paraId="111251EC" w14:textId="77777777" w:rsidR="00DD1874" w:rsidRDefault="00DD1874" w:rsidP="004B4C56"/>
    <w:p w14:paraId="397AEA70" w14:textId="77777777" w:rsidR="00DD1874" w:rsidRDefault="00DD1874" w:rsidP="004B4C56"/>
    <w:p w14:paraId="3D0F3246" w14:textId="77777777" w:rsidR="00DD1874" w:rsidRDefault="00DD1874" w:rsidP="004B4C56"/>
    <w:p w14:paraId="0F8E7810" w14:textId="77777777" w:rsidR="00DD1874" w:rsidRDefault="00DD1874" w:rsidP="004B4C56"/>
    <w:p w14:paraId="4F7667B4" w14:textId="77777777" w:rsidR="00DD1874" w:rsidRDefault="00DD1874" w:rsidP="004B4C56"/>
    <w:p w14:paraId="56FF2FB7" w14:textId="77777777" w:rsidR="00DD1874" w:rsidRDefault="00DD1874" w:rsidP="004B4C56"/>
    <w:p w14:paraId="19E96691" w14:textId="77777777" w:rsidR="00DD1874" w:rsidRDefault="00DD1874" w:rsidP="004B4C56"/>
    <w:p w14:paraId="45E45794" w14:textId="77777777" w:rsidR="00DD1874" w:rsidRDefault="00DD1874" w:rsidP="004B4C56"/>
    <w:p w14:paraId="0FAE108E" w14:textId="77777777" w:rsidR="00DD1874" w:rsidRDefault="00DD1874" w:rsidP="004B4C56"/>
    <w:p w14:paraId="0DD6A1A0" w14:textId="77777777" w:rsidR="00DD1874" w:rsidRDefault="00DD1874" w:rsidP="004B4C56"/>
    <w:p w14:paraId="14C5A0CF" w14:textId="77777777" w:rsidR="00DD1874" w:rsidRDefault="00DD1874" w:rsidP="004B4C56"/>
    <w:p w14:paraId="0B69D1B8" w14:textId="77777777" w:rsidR="00DD1874" w:rsidRDefault="00DD1874" w:rsidP="004B4C56"/>
    <w:p w14:paraId="6E16CC07" w14:textId="77777777" w:rsidR="00DD1874" w:rsidRDefault="00DD1874" w:rsidP="004B4C56"/>
    <w:p w14:paraId="2CC752D5" w14:textId="77777777" w:rsidR="00DD1874" w:rsidRDefault="00DD1874" w:rsidP="004B4C56"/>
    <w:p w14:paraId="4E7DF01F" w14:textId="77777777" w:rsidR="00DD1874" w:rsidRDefault="00DD1874" w:rsidP="004B4C56"/>
    <w:p w14:paraId="6137E4D9" w14:textId="77777777" w:rsidR="00DD1874" w:rsidRDefault="00DD1874" w:rsidP="004B4C56"/>
    <w:p w14:paraId="27B2DDB3" w14:textId="77777777" w:rsidR="00DD1874" w:rsidRDefault="00DD1874" w:rsidP="004B4C56"/>
    <w:p w14:paraId="7BBC7337" w14:textId="77777777" w:rsidR="00DD1874" w:rsidRDefault="00DD1874" w:rsidP="004B4C56"/>
    <w:p w14:paraId="322E98F4" w14:textId="77777777" w:rsidR="00DD1874" w:rsidRDefault="00DD1874" w:rsidP="004B4C56"/>
    <w:p w14:paraId="2D3040F4" w14:textId="77777777" w:rsidR="00DD1874" w:rsidRDefault="00DD1874" w:rsidP="004B4C56"/>
    <w:p w14:paraId="555928F4" w14:textId="77777777" w:rsidR="00DD1874" w:rsidRDefault="00DD1874" w:rsidP="004B4C56"/>
    <w:p w14:paraId="45626B86" w14:textId="77777777" w:rsidR="00DD1874" w:rsidRDefault="00DD1874" w:rsidP="004B4C56"/>
    <w:p w14:paraId="03F0E0B2" w14:textId="77777777" w:rsidR="00DD1874" w:rsidRDefault="00DD1874" w:rsidP="004B4C56"/>
    <w:p w14:paraId="701F3949" w14:textId="77777777" w:rsidR="00DD1874" w:rsidRDefault="00DD1874" w:rsidP="004B4C56"/>
    <w:p w14:paraId="0FA1B3CB" w14:textId="77777777" w:rsidR="00DD1874" w:rsidRDefault="00DD1874" w:rsidP="004B4C56"/>
    <w:p w14:paraId="28B98AC8" w14:textId="77777777" w:rsidR="00DD1874" w:rsidRDefault="00DD1874" w:rsidP="004B4C56"/>
    <w:p w14:paraId="478F9F47" w14:textId="77777777" w:rsidR="00DD1874" w:rsidRDefault="00DD1874" w:rsidP="004B4C56"/>
    <w:p w14:paraId="36CEFED9" w14:textId="77777777" w:rsidR="00DD1874" w:rsidRDefault="00DD1874" w:rsidP="004B4C56"/>
    <w:p w14:paraId="668CB10D" w14:textId="77777777" w:rsidR="00DD1874" w:rsidRDefault="00DD1874" w:rsidP="004B4C56"/>
    <w:p w14:paraId="2373F775" w14:textId="77777777" w:rsidR="00DD1874" w:rsidRDefault="00DD1874" w:rsidP="004B4C56"/>
    <w:p w14:paraId="6E31ED6D" w14:textId="77777777" w:rsidR="00DD1874" w:rsidRDefault="00DD1874" w:rsidP="004B4C56"/>
    <w:p w14:paraId="610025F1" w14:textId="77777777" w:rsidR="00DD1874" w:rsidRDefault="00DD1874" w:rsidP="004B4C56"/>
    <w:p w14:paraId="6F8C6AD8" w14:textId="77777777" w:rsidR="00DD1874" w:rsidRDefault="00DD1874" w:rsidP="004B4C56"/>
    <w:p w14:paraId="3D194DA6" w14:textId="77777777" w:rsidR="00DD1874" w:rsidRDefault="00DD1874" w:rsidP="004B4C56"/>
    <w:p w14:paraId="64149A70" w14:textId="77777777" w:rsidR="00DD1874" w:rsidRDefault="00DD1874" w:rsidP="004B4C56"/>
    <w:p w14:paraId="6963F272" w14:textId="77777777" w:rsidR="00DD1874" w:rsidRDefault="00DD1874" w:rsidP="004B4C56"/>
    <w:p w14:paraId="1CA82D9E" w14:textId="77777777" w:rsidR="00DD1874" w:rsidRDefault="00DD1874" w:rsidP="004B4C56"/>
    <w:p w14:paraId="2500C42C" w14:textId="77777777" w:rsidR="00DD1874" w:rsidRDefault="00DD1874" w:rsidP="004B4C56"/>
    <w:p w14:paraId="059AAADD" w14:textId="77777777" w:rsidR="00DD1874" w:rsidRDefault="00DD1874" w:rsidP="004B4C56"/>
    <w:p w14:paraId="7AA9FD22" w14:textId="77777777" w:rsidR="00DD1874" w:rsidRDefault="00DD1874" w:rsidP="004B4C56"/>
    <w:p w14:paraId="1F39521A" w14:textId="77777777" w:rsidR="00DD1874" w:rsidRDefault="00DD1874" w:rsidP="004B4C56"/>
    <w:p w14:paraId="75D3F624" w14:textId="77777777" w:rsidR="00DD1874" w:rsidRDefault="00DD1874" w:rsidP="004B4C56"/>
    <w:p w14:paraId="4FC5D4C6" w14:textId="77777777" w:rsidR="00DD1874" w:rsidRDefault="00DD1874" w:rsidP="004B4C56"/>
    <w:p w14:paraId="284EA919" w14:textId="77777777" w:rsidR="00DD1874" w:rsidRDefault="00DD1874" w:rsidP="004B4C56"/>
    <w:p w14:paraId="491DC71E" w14:textId="77777777" w:rsidR="00DD1874" w:rsidRDefault="00DD1874" w:rsidP="004B4C56"/>
    <w:p w14:paraId="0E441474" w14:textId="77777777" w:rsidR="00DD1874" w:rsidRDefault="00DD1874" w:rsidP="004B4C56"/>
    <w:p w14:paraId="1936E95E" w14:textId="77777777" w:rsidR="00DD1874" w:rsidRDefault="00DD1874" w:rsidP="004B4C56"/>
    <w:p w14:paraId="5756E2FD" w14:textId="77777777" w:rsidR="00DD1874" w:rsidRDefault="00DD1874" w:rsidP="004B4C56"/>
    <w:p w14:paraId="38C76F65" w14:textId="77777777" w:rsidR="00DD1874" w:rsidRDefault="00DD1874" w:rsidP="004B4C56"/>
    <w:p w14:paraId="6007BDC5" w14:textId="77777777" w:rsidR="00335300" w:rsidRDefault="00335300" w:rsidP="00335300">
      <w:pPr>
        <w:pStyle w:val="DEMIURGNumeracja2"/>
      </w:pPr>
      <w:bookmarkStart w:id="178" w:name="_Toc210215205"/>
      <w:r>
        <w:lastRenderedPageBreak/>
        <w:t>Profil podłużny kanalizacja deszczowa</w:t>
      </w:r>
      <w:r>
        <w:tab/>
      </w:r>
      <w:r>
        <w:tab/>
      </w:r>
      <w:r>
        <w:tab/>
        <w:t>Rysunek nr PZT.02</w:t>
      </w:r>
      <w:bookmarkEnd w:id="178"/>
    </w:p>
    <w:p w14:paraId="3BF05E6A" w14:textId="77777777" w:rsidR="00335300" w:rsidRDefault="00335300" w:rsidP="00335300"/>
    <w:p w14:paraId="5FDCFEA4" w14:textId="77777777" w:rsidR="00335300" w:rsidRDefault="00335300" w:rsidP="00335300"/>
    <w:p w14:paraId="750C549C" w14:textId="77777777" w:rsidR="00335300" w:rsidRDefault="00335300" w:rsidP="00335300"/>
    <w:p w14:paraId="0601A90C" w14:textId="77777777" w:rsidR="00335300" w:rsidRDefault="00335300" w:rsidP="00335300"/>
    <w:p w14:paraId="1C470F79" w14:textId="77777777" w:rsidR="00335300" w:rsidRDefault="00335300" w:rsidP="00335300"/>
    <w:p w14:paraId="639E9E10" w14:textId="77777777" w:rsidR="00335300" w:rsidRDefault="00335300" w:rsidP="00335300"/>
    <w:p w14:paraId="6B4A5A86" w14:textId="77777777" w:rsidR="00335300" w:rsidRDefault="00335300" w:rsidP="00335300"/>
    <w:p w14:paraId="21D35957" w14:textId="77777777" w:rsidR="00335300" w:rsidRDefault="00335300" w:rsidP="00335300"/>
    <w:p w14:paraId="4778FAA2" w14:textId="77777777" w:rsidR="00335300" w:rsidRDefault="00335300" w:rsidP="00335300"/>
    <w:p w14:paraId="6E31AAA3" w14:textId="77777777" w:rsidR="00335300" w:rsidRDefault="00335300" w:rsidP="00335300"/>
    <w:p w14:paraId="06B5437A" w14:textId="77777777" w:rsidR="00335300" w:rsidRDefault="00335300" w:rsidP="00335300"/>
    <w:p w14:paraId="3A952B3A" w14:textId="77777777" w:rsidR="00335300" w:rsidRDefault="00335300" w:rsidP="00335300"/>
    <w:p w14:paraId="5A9E92D5" w14:textId="77777777" w:rsidR="00335300" w:rsidRDefault="00335300" w:rsidP="00335300"/>
    <w:p w14:paraId="45A22BDC" w14:textId="77777777" w:rsidR="00335300" w:rsidRDefault="00335300" w:rsidP="00335300"/>
    <w:p w14:paraId="44ED233C" w14:textId="77777777" w:rsidR="00335300" w:rsidRDefault="00335300" w:rsidP="00335300"/>
    <w:p w14:paraId="7C062BE7" w14:textId="77777777" w:rsidR="00335300" w:rsidRDefault="00335300" w:rsidP="00335300"/>
    <w:p w14:paraId="110998C5" w14:textId="77777777" w:rsidR="00335300" w:rsidRDefault="00335300" w:rsidP="00335300"/>
    <w:p w14:paraId="1C7E9A74" w14:textId="77777777" w:rsidR="00335300" w:rsidRDefault="00335300" w:rsidP="00335300"/>
    <w:p w14:paraId="2C2BC8D6" w14:textId="77777777" w:rsidR="00335300" w:rsidRDefault="00335300" w:rsidP="00335300"/>
    <w:p w14:paraId="5ACF55CC" w14:textId="77777777" w:rsidR="00335300" w:rsidRDefault="00335300" w:rsidP="00335300"/>
    <w:p w14:paraId="35A0353C" w14:textId="77777777" w:rsidR="00335300" w:rsidRDefault="00335300" w:rsidP="00335300"/>
    <w:p w14:paraId="1B5F289B" w14:textId="77777777" w:rsidR="00335300" w:rsidRDefault="00335300" w:rsidP="00335300"/>
    <w:p w14:paraId="66B22301" w14:textId="77777777" w:rsidR="00335300" w:rsidRDefault="00335300" w:rsidP="00335300"/>
    <w:p w14:paraId="20B5A9BA" w14:textId="77777777" w:rsidR="00335300" w:rsidRDefault="00335300" w:rsidP="00335300"/>
    <w:p w14:paraId="64DBF54F" w14:textId="77777777" w:rsidR="00335300" w:rsidRDefault="00335300" w:rsidP="00335300"/>
    <w:p w14:paraId="01799702" w14:textId="77777777" w:rsidR="00335300" w:rsidRDefault="00335300" w:rsidP="00335300"/>
    <w:p w14:paraId="747AD7A5" w14:textId="77777777" w:rsidR="00335300" w:rsidRDefault="00335300" w:rsidP="00335300"/>
    <w:p w14:paraId="1E199EF5" w14:textId="77777777" w:rsidR="00335300" w:rsidRDefault="00335300" w:rsidP="00335300"/>
    <w:p w14:paraId="3F1635EB" w14:textId="77777777" w:rsidR="00335300" w:rsidRDefault="00335300" w:rsidP="00335300"/>
    <w:p w14:paraId="145FED49" w14:textId="77777777" w:rsidR="00335300" w:rsidRDefault="00335300" w:rsidP="00335300"/>
    <w:p w14:paraId="1C9B0DE7" w14:textId="77777777" w:rsidR="00335300" w:rsidRDefault="00335300" w:rsidP="00335300"/>
    <w:p w14:paraId="232430CE" w14:textId="77777777" w:rsidR="00335300" w:rsidRDefault="00335300" w:rsidP="00335300"/>
    <w:p w14:paraId="1291D04B" w14:textId="77777777" w:rsidR="00335300" w:rsidRDefault="00335300" w:rsidP="00335300"/>
    <w:p w14:paraId="6F77FD7C" w14:textId="77777777" w:rsidR="00335300" w:rsidRDefault="00335300" w:rsidP="00335300"/>
    <w:p w14:paraId="7F901E54" w14:textId="77777777" w:rsidR="00335300" w:rsidRDefault="00335300" w:rsidP="00335300"/>
    <w:p w14:paraId="2D117288" w14:textId="77777777" w:rsidR="00335300" w:rsidRDefault="00335300" w:rsidP="00335300"/>
    <w:p w14:paraId="326905DE" w14:textId="77777777" w:rsidR="00335300" w:rsidRDefault="00335300" w:rsidP="00335300"/>
    <w:p w14:paraId="2A2FCEF5" w14:textId="77777777" w:rsidR="00335300" w:rsidRDefault="00335300" w:rsidP="00335300"/>
    <w:p w14:paraId="7064A0B9" w14:textId="77777777" w:rsidR="00335300" w:rsidRDefault="00335300" w:rsidP="00335300"/>
    <w:p w14:paraId="6D3A65FE" w14:textId="77777777" w:rsidR="00335300" w:rsidRDefault="00335300" w:rsidP="00335300"/>
    <w:p w14:paraId="4A0367AD" w14:textId="77777777" w:rsidR="00335300" w:rsidRDefault="00335300" w:rsidP="00335300"/>
    <w:p w14:paraId="3177C8B3" w14:textId="77777777" w:rsidR="00335300" w:rsidRDefault="00335300" w:rsidP="00335300"/>
    <w:p w14:paraId="56304439" w14:textId="77777777" w:rsidR="00335300" w:rsidRDefault="00335300" w:rsidP="00335300"/>
    <w:p w14:paraId="27A7D23E" w14:textId="77777777" w:rsidR="00335300" w:rsidRDefault="00335300" w:rsidP="00335300"/>
    <w:p w14:paraId="6EB3E0D7" w14:textId="77777777" w:rsidR="00335300" w:rsidRDefault="00335300" w:rsidP="00335300"/>
    <w:p w14:paraId="04C7CA9C" w14:textId="77777777" w:rsidR="00335300" w:rsidRDefault="00335300" w:rsidP="00335300"/>
    <w:p w14:paraId="4A3C34EE" w14:textId="77777777" w:rsidR="00335300" w:rsidRDefault="00335300" w:rsidP="00335300"/>
    <w:p w14:paraId="3A407DE2" w14:textId="77777777" w:rsidR="00335300" w:rsidRDefault="00335300" w:rsidP="00335300"/>
    <w:p w14:paraId="0410FF52" w14:textId="77777777" w:rsidR="00335300" w:rsidRDefault="00335300" w:rsidP="00335300"/>
    <w:p w14:paraId="24FB5D68" w14:textId="77777777" w:rsidR="00335300" w:rsidRDefault="00335300" w:rsidP="00335300"/>
    <w:p w14:paraId="29BF028D" w14:textId="77777777" w:rsidR="00335300" w:rsidRDefault="00335300" w:rsidP="00335300"/>
    <w:p w14:paraId="4A10A483" w14:textId="77777777" w:rsidR="00335300" w:rsidRDefault="00335300" w:rsidP="00335300"/>
    <w:p w14:paraId="1431220F" w14:textId="77777777" w:rsidR="00335300" w:rsidRDefault="00335300" w:rsidP="00335300"/>
    <w:p w14:paraId="2734E664" w14:textId="77777777" w:rsidR="00335300" w:rsidRDefault="00335300" w:rsidP="00335300"/>
    <w:p w14:paraId="039E7614" w14:textId="77777777" w:rsidR="00335300" w:rsidRDefault="00335300" w:rsidP="00335300"/>
    <w:p w14:paraId="2042382F" w14:textId="77777777" w:rsidR="00335300" w:rsidRDefault="00335300" w:rsidP="00335300"/>
    <w:p w14:paraId="619B1114" w14:textId="77777777" w:rsidR="00335300" w:rsidRDefault="00335300" w:rsidP="00335300"/>
    <w:p w14:paraId="1A91E63D" w14:textId="77777777" w:rsidR="00335300" w:rsidRDefault="00335300" w:rsidP="00335300"/>
    <w:p w14:paraId="5DA4AC86" w14:textId="77777777" w:rsidR="00335300" w:rsidRDefault="00335300" w:rsidP="00335300"/>
    <w:p w14:paraId="47D1B50E" w14:textId="77777777" w:rsidR="00335300" w:rsidRDefault="00335300" w:rsidP="00335300"/>
    <w:p w14:paraId="6A3C8C79" w14:textId="77777777" w:rsidR="00335300" w:rsidRDefault="00335300" w:rsidP="00335300"/>
    <w:p w14:paraId="222F60C8" w14:textId="77777777" w:rsidR="00335300" w:rsidRDefault="00335300" w:rsidP="00335300"/>
    <w:p w14:paraId="408E81A0" w14:textId="77777777" w:rsidR="00335300" w:rsidRDefault="00335300" w:rsidP="00335300"/>
    <w:p w14:paraId="14F32F29" w14:textId="77777777" w:rsidR="00335300" w:rsidRDefault="00335300" w:rsidP="00335300"/>
    <w:p w14:paraId="4D978B4D" w14:textId="77777777" w:rsidR="00335300" w:rsidRDefault="00335300" w:rsidP="00335300"/>
    <w:p w14:paraId="136F2195" w14:textId="77777777" w:rsidR="00335300" w:rsidRDefault="00335300" w:rsidP="00335300"/>
    <w:p w14:paraId="19DE1972" w14:textId="77777777" w:rsidR="00335300" w:rsidRDefault="00335300" w:rsidP="00335300"/>
    <w:p w14:paraId="4F64C70D" w14:textId="77777777" w:rsidR="00335300" w:rsidRDefault="00335300" w:rsidP="00335300"/>
    <w:p w14:paraId="596DEE9E" w14:textId="77777777" w:rsidR="00335300" w:rsidRDefault="00335300" w:rsidP="00335300"/>
    <w:p w14:paraId="59A3AE34" w14:textId="77777777" w:rsidR="00335300" w:rsidRDefault="00335300" w:rsidP="00335300"/>
    <w:p w14:paraId="21383322" w14:textId="77777777" w:rsidR="00335300" w:rsidRDefault="00335300" w:rsidP="00335300"/>
    <w:p w14:paraId="24082554" w14:textId="1069A209" w:rsidR="00335300" w:rsidRDefault="00335300" w:rsidP="00335300">
      <w:pPr>
        <w:pStyle w:val="DEMIURGNumeracja2"/>
      </w:pPr>
      <w:bookmarkStart w:id="179" w:name="_Toc210215206"/>
      <w:r>
        <w:lastRenderedPageBreak/>
        <w:t>Separator koalescencyjny – karta katalogowa</w:t>
      </w:r>
      <w:r>
        <w:tab/>
      </w:r>
      <w:r>
        <w:tab/>
        <w:t>Rysunek nr PZT.03</w:t>
      </w:r>
      <w:bookmarkEnd w:id="179"/>
    </w:p>
    <w:p w14:paraId="678CDD88" w14:textId="77777777" w:rsidR="00335300" w:rsidRDefault="00335300" w:rsidP="00335300"/>
    <w:p w14:paraId="7C85B2FE" w14:textId="77777777" w:rsidR="009336A4" w:rsidRDefault="009336A4" w:rsidP="009336A4"/>
    <w:p w14:paraId="140900FA" w14:textId="77777777" w:rsidR="00F46A2F" w:rsidRDefault="00F46A2F" w:rsidP="009336A4"/>
    <w:p w14:paraId="4F1A11B8" w14:textId="77777777" w:rsidR="00F46A2F" w:rsidRDefault="00F46A2F" w:rsidP="009336A4"/>
    <w:p w14:paraId="0401E7CF" w14:textId="77777777" w:rsidR="00F46A2F" w:rsidRDefault="00F46A2F" w:rsidP="009336A4"/>
    <w:p w14:paraId="5B932A57" w14:textId="77777777" w:rsidR="00F46A2F" w:rsidRDefault="00F46A2F" w:rsidP="009336A4"/>
    <w:p w14:paraId="2F662556" w14:textId="77777777" w:rsidR="00F46A2F" w:rsidRDefault="00F46A2F" w:rsidP="009336A4"/>
    <w:p w14:paraId="7D9A7439" w14:textId="77777777" w:rsidR="00F46A2F" w:rsidRDefault="00F46A2F" w:rsidP="009336A4"/>
    <w:p w14:paraId="58451CEC" w14:textId="77777777" w:rsidR="00F46A2F" w:rsidRDefault="00F46A2F" w:rsidP="009336A4"/>
    <w:p w14:paraId="5DB119B3" w14:textId="77777777" w:rsidR="00F46A2F" w:rsidRDefault="00F46A2F" w:rsidP="009336A4"/>
    <w:p w14:paraId="54F7186B" w14:textId="77777777" w:rsidR="00F46A2F" w:rsidRDefault="00F46A2F" w:rsidP="009336A4"/>
    <w:p w14:paraId="4CA09F1C" w14:textId="77777777" w:rsidR="00F46A2F" w:rsidRDefault="00F46A2F" w:rsidP="009336A4"/>
    <w:p w14:paraId="5B9FD411" w14:textId="77777777" w:rsidR="00F46A2F" w:rsidRDefault="00F46A2F" w:rsidP="009336A4"/>
    <w:p w14:paraId="56BF169F" w14:textId="77777777" w:rsidR="00F46A2F" w:rsidRDefault="00F46A2F" w:rsidP="009336A4"/>
    <w:p w14:paraId="041FF0F7" w14:textId="77777777" w:rsidR="00F46A2F" w:rsidRDefault="00F46A2F" w:rsidP="009336A4"/>
    <w:p w14:paraId="3C9D846E" w14:textId="77777777" w:rsidR="00F46A2F" w:rsidRDefault="00F46A2F" w:rsidP="009336A4"/>
    <w:p w14:paraId="2BBAA45B" w14:textId="77777777" w:rsidR="00F46A2F" w:rsidRDefault="00F46A2F" w:rsidP="009336A4"/>
    <w:p w14:paraId="5C908A5A" w14:textId="77777777" w:rsidR="00F46A2F" w:rsidRDefault="00F46A2F" w:rsidP="009336A4"/>
    <w:p w14:paraId="386CF391" w14:textId="77777777" w:rsidR="00F46A2F" w:rsidRDefault="00F46A2F" w:rsidP="009336A4"/>
    <w:p w14:paraId="2399FD1E" w14:textId="77777777" w:rsidR="00F46A2F" w:rsidRDefault="00F46A2F" w:rsidP="009336A4"/>
    <w:p w14:paraId="66EC8739" w14:textId="77777777" w:rsidR="00F46A2F" w:rsidRDefault="00F46A2F" w:rsidP="009336A4"/>
    <w:p w14:paraId="49C960E1" w14:textId="77777777" w:rsidR="00F46A2F" w:rsidRDefault="00F46A2F" w:rsidP="009336A4"/>
    <w:p w14:paraId="229B0964" w14:textId="77777777" w:rsidR="00F46A2F" w:rsidRDefault="00F46A2F" w:rsidP="009336A4"/>
    <w:p w14:paraId="6D9DFA70" w14:textId="77777777" w:rsidR="00F46A2F" w:rsidRDefault="00F46A2F" w:rsidP="009336A4"/>
    <w:p w14:paraId="17E49EAB" w14:textId="77777777" w:rsidR="00F46A2F" w:rsidRDefault="00F46A2F" w:rsidP="009336A4"/>
    <w:p w14:paraId="17EC38B6" w14:textId="77777777" w:rsidR="00F46A2F" w:rsidRDefault="00F46A2F" w:rsidP="009336A4"/>
    <w:p w14:paraId="5E0D1EC7" w14:textId="77777777" w:rsidR="00F46A2F" w:rsidRDefault="00F46A2F" w:rsidP="009336A4"/>
    <w:p w14:paraId="3902CEB9" w14:textId="77777777" w:rsidR="00F46A2F" w:rsidRDefault="00F46A2F" w:rsidP="009336A4"/>
    <w:p w14:paraId="03837E95" w14:textId="77777777" w:rsidR="00F46A2F" w:rsidRDefault="00F46A2F" w:rsidP="009336A4"/>
    <w:p w14:paraId="016AEDA6" w14:textId="77777777" w:rsidR="00F46A2F" w:rsidRDefault="00F46A2F" w:rsidP="009336A4"/>
    <w:p w14:paraId="6DA15A0A" w14:textId="77777777" w:rsidR="00F46A2F" w:rsidRDefault="00F46A2F" w:rsidP="009336A4"/>
    <w:p w14:paraId="6FE56B0E" w14:textId="77777777" w:rsidR="00F46A2F" w:rsidRDefault="00F46A2F" w:rsidP="009336A4"/>
    <w:p w14:paraId="3B72F730" w14:textId="77777777" w:rsidR="00F46A2F" w:rsidRDefault="00F46A2F" w:rsidP="009336A4"/>
    <w:p w14:paraId="40671190" w14:textId="77777777" w:rsidR="00F46A2F" w:rsidRDefault="00F46A2F" w:rsidP="009336A4"/>
    <w:p w14:paraId="68A46CE2" w14:textId="77777777" w:rsidR="00F46A2F" w:rsidRDefault="00F46A2F" w:rsidP="009336A4"/>
    <w:p w14:paraId="0ED42BF0" w14:textId="77777777" w:rsidR="00F46A2F" w:rsidRDefault="00F46A2F" w:rsidP="009336A4"/>
    <w:p w14:paraId="1198B99D" w14:textId="77777777" w:rsidR="00F46A2F" w:rsidRDefault="00F46A2F" w:rsidP="009336A4"/>
    <w:p w14:paraId="73F01D64" w14:textId="77777777" w:rsidR="00F46A2F" w:rsidRDefault="00F46A2F" w:rsidP="009336A4"/>
    <w:p w14:paraId="0BE2C150" w14:textId="77777777" w:rsidR="00F46A2F" w:rsidRDefault="00F46A2F" w:rsidP="009336A4"/>
    <w:p w14:paraId="58A3659B" w14:textId="77777777" w:rsidR="00F46A2F" w:rsidRDefault="00F46A2F" w:rsidP="009336A4"/>
    <w:p w14:paraId="6A960B38" w14:textId="77777777" w:rsidR="00F46A2F" w:rsidRDefault="00F46A2F" w:rsidP="009336A4"/>
    <w:p w14:paraId="4811B606" w14:textId="77777777" w:rsidR="00F46A2F" w:rsidRDefault="00F46A2F" w:rsidP="009336A4"/>
    <w:p w14:paraId="6ED4C056" w14:textId="77777777" w:rsidR="00F46A2F" w:rsidRDefault="00F46A2F" w:rsidP="009336A4"/>
    <w:p w14:paraId="20A08DFF" w14:textId="77777777" w:rsidR="00F46A2F" w:rsidRDefault="00F46A2F" w:rsidP="009336A4"/>
    <w:p w14:paraId="659ED3C1" w14:textId="77777777" w:rsidR="00F46A2F" w:rsidRDefault="00F46A2F" w:rsidP="009336A4"/>
    <w:p w14:paraId="29C82842" w14:textId="77777777" w:rsidR="00F46A2F" w:rsidRDefault="00F46A2F" w:rsidP="009336A4"/>
    <w:p w14:paraId="38EAF11F" w14:textId="77777777" w:rsidR="00F46A2F" w:rsidRDefault="00F46A2F" w:rsidP="009336A4"/>
    <w:p w14:paraId="7E2B41C9" w14:textId="77777777" w:rsidR="00F46A2F" w:rsidRDefault="00F46A2F" w:rsidP="009336A4"/>
    <w:p w14:paraId="5BF6C35A" w14:textId="77777777" w:rsidR="00F46A2F" w:rsidRDefault="00F46A2F" w:rsidP="009336A4"/>
    <w:p w14:paraId="3F20B06E" w14:textId="77777777" w:rsidR="00F46A2F" w:rsidRDefault="00F46A2F" w:rsidP="009336A4"/>
    <w:p w14:paraId="50878C9A" w14:textId="77777777" w:rsidR="00F46A2F" w:rsidRDefault="00F46A2F" w:rsidP="009336A4"/>
    <w:p w14:paraId="1000753C" w14:textId="77777777" w:rsidR="00F46A2F" w:rsidRDefault="00F46A2F" w:rsidP="009336A4"/>
    <w:p w14:paraId="5C23B74A" w14:textId="77777777" w:rsidR="00F46A2F" w:rsidRDefault="00F46A2F" w:rsidP="009336A4"/>
    <w:p w14:paraId="426949CE" w14:textId="77777777" w:rsidR="00F46A2F" w:rsidRDefault="00F46A2F" w:rsidP="009336A4"/>
    <w:p w14:paraId="4FE79080" w14:textId="77777777" w:rsidR="00F46A2F" w:rsidRDefault="00F46A2F" w:rsidP="009336A4"/>
    <w:p w14:paraId="58495C12" w14:textId="77777777" w:rsidR="00F46A2F" w:rsidRDefault="00F46A2F" w:rsidP="009336A4"/>
    <w:p w14:paraId="5EBDAAF9" w14:textId="77777777" w:rsidR="00F46A2F" w:rsidRDefault="00F46A2F" w:rsidP="009336A4"/>
    <w:p w14:paraId="31CE252F" w14:textId="77777777" w:rsidR="00F46A2F" w:rsidRDefault="00F46A2F" w:rsidP="009336A4"/>
    <w:p w14:paraId="48BC0E3A" w14:textId="77777777" w:rsidR="00F46A2F" w:rsidRDefault="00F46A2F" w:rsidP="009336A4"/>
    <w:p w14:paraId="0A61A677" w14:textId="77777777" w:rsidR="00F46A2F" w:rsidRDefault="00F46A2F" w:rsidP="009336A4"/>
    <w:p w14:paraId="14B73A4B" w14:textId="77777777" w:rsidR="00F46A2F" w:rsidRDefault="00F46A2F" w:rsidP="009336A4"/>
    <w:p w14:paraId="503A841A" w14:textId="77777777" w:rsidR="00F46A2F" w:rsidRDefault="00F46A2F" w:rsidP="009336A4"/>
    <w:p w14:paraId="1BE6B26F" w14:textId="77777777" w:rsidR="00F46A2F" w:rsidRDefault="00F46A2F" w:rsidP="009336A4"/>
    <w:p w14:paraId="5775E7B6" w14:textId="77777777" w:rsidR="00F46A2F" w:rsidRDefault="00F46A2F" w:rsidP="009336A4"/>
    <w:p w14:paraId="00398B20" w14:textId="77777777" w:rsidR="00F46A2F" w:rsidRDefault="00F46A2F" w:rsidP="009336A4"/>
    <w:p w14:paraId="65CB4BDC" w14:textId="77777777" w:rsidR="00F46A2F" w:rsidRDefault="00F46A2F" w:rsidP="009336A4"/>
    <w:p w14:paraId="4352B22A" w14:textId="77777777" w:rsidR="00F46A2F" w:rsidRDefault="00F46A2F" w:rsidP="009336A4"/>
    <w:p w14:paraId="7CD2A6AB" w14:textId="77777777" w:rsidR="00F46A2F" w:rsidRDefault="00F46A2F" w:rsidP="009336A4"/>
    <w:p w14:paraId="13C8386B" w14:textId="77777777" w:rsidR="00F46A2F" w:rsidRDefault="00F46A2F" w:rsidP="009336A4"/>
    <w:p w14:paraId="5D70E44D" w14:textId="77777777" w:rsidR="00F46A2F" w:rsidRDefault="00F46A2F" w:rsidP="009336A4"/>
    <w:p w14:paraId="63BF6E97" w14:textId="77777777" w:rsidR="00F46A2F" w:rsidRDefault="00F46A2F" w:rsidP="009336A4"/>
    <w:p w14:paraId="73E6601B" w14:textId="6801F29A" w:rsidR="00F46A2F" w:rsidRDefault="00F46A2F" w:rsidP="00F46A2F">
      <w:pPr>
        <w:pStyle w:val="DEMIURGNumeracja2"/>
      </w:pPr>
      <w:bookmarkStart w:id="180" w:name="_Toc210215207"/>
      <w:r>
        <w:lastRenderedPageBreak/>
        <w:t>Oświetlenie zewnętrzne – słupy i oprawy oświetleniowe</w:t>
      </w:r>
      <w:r>
        <w:tab/>
      </w:r>
      <w:r>
        <w:tab/>
        <w:t>Rysunek nr PZT.04</w:t>
      </w:r>
      <w:bookmarkEnd w:id="180"/>
    </w:p>
    <w:sectPr w:rsidR="00F46A2F" w:rsidSect="004C3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D8D3E" w14:textId="77777777" w:rsidR="004B54D5" w:rsidRDefault="004B54D5" w:rsidP="0090056C">
      <w:r>
        <w:separator/>
      </w:r>
    </w:p>
  </w:endnote>
  <w:endnote w:type="continuationSeparator" w:id="0">
    <w:p w14:paraId="305E316D" w14:textId="77777777" w:rsidR="004B54D5" w:rsidRDefault="004B54D5" w:rsidP="0090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920F" w14:textId="48A4D60C" w:rsidR="00942BA7" w:rsidRDefault="00CF319C" w:rsidP="0090056C">
    <w:pPr>
      <w:pStyle w:val="Stopka"/>
      <w:rPr>
        <w:rStyle w:val="Numerstrony"/>
      </w:rPr>
    </w:pPr>
    <w:r>
      <w:rPr>
        <w:rStyle w:val="Numerstrony"/>
      </w:rPr>
      <w:tab/>
    </w:r>
    <w:r w:rsidR="00942BA7">
      <w:rPr>
        <w:rStyle w:val="Numerstrony"/>
      </w:rPr>
      <w:fldChar w:fldCharType="begin"/>
    </w:r>
    <w:r w:rsidR="00942BA7">
      <w:rPr>
        <w:rStyle w:val="Numerstrony"/>
      </w:rPr>
      <w:instrText xml:space="preserve"> PAGE </w:instrText>
    </w:r>
    <w:r w:rsidR="00942BA7">
      <w:rPr>
        <w:rStyle w:val="Numerstrony"/>
      </w:rPr>
      <w:fldChar w:fldCharType="separate"/>
    </w:r>
    <w:r w:rsidR="00942BA7">
      <w:rPr>
        <w:rStyle w:val="Numerstrony"/>
        <w:noProof/>
      </w:rPr>
      <w:t>2</w:t>
    </w:r>
    <w:r w:rsidR="00942BA7">
      <w:rPr>
        <w:rStyle w:val="Numerstrony"/>
      </w:rPr>
      <w:fldChar w:fldCharType="end"/>
    </w:r>
    <w:r>
      <w:rPr>
        <w:rStyle w:val="Numerstrony"/>
      </w:rPr>
      <w:tab/>
    </w:r>
  </w:p>
  <w:p w14:paraId="5AAF2AC8" w14:textId="77777777" w:rsidR="003D5983" w:rsidRPr="00D96318" w:rsidRDefault="003D5983" w:rsidP="00900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410B" w14:textId="537B08A0" w:rsidR="00942BA7" w:rsidRDefault="006F71B3" w:rsidP="0090056C">
    <w:pPr>
      <w:pStyle w:val="Stopka"/>
      <w:rPr>
        <w:rStyle w:val="Numerstrony"/>
      </w:rPr>
    </w:pPr>
    <w:r>
      <w:rPr>
        <w:rStyle w:val="Numerstrony"/>
      </w:rPr>
      <w:tab/>
    </w:r>
    <w:r w:rsidR="00942BA7">
      <w:rPr>
        <w:rStyle w:val="Numerstrony"/>
      </w:rPr>
      <w:fldChar w:fldCharType="begin"/>
    </w:r>
    <w:r w:rsidR="00942BA7">
      <w:rPr>
        <w:rStyle w:val="Numerstrony"/>
      </w:rPr>
      <w:instrText xml:space="preserve"> PAGE </w:instrText>
    </w:r>
    <w:r w:rsidR="00942BA7">
      <w:rPr>
        <w:rStyle w:val="Numerstrony"/>
      </w:rPr>
      <w:fldChar w:fldCharType="separate"/>
    </w:r>
    <w:r w:rsidR="00942BA7">
      <w:rPr>
        <w:rStyle w:val="Numerstrony"/>
        <w:noProof/>
      </w:rPr>
      <w:t>25</w:t>
    </w:r>
    <w:r w:rsidR="00942BA7">
      <w:rPr>
        <w:rStyle w:val="Numerstrony"/>
      </w:rPr>
      <w:fldChar w:fldCharType="end"/>
    </w:r>
  </w:p>
  <w:p w14:paraId="46F81052" w14:textId="77777777" w:rsidR="003D5983" w:rsidRPr="00D96318" w:rsidRDefault="003D5983" w:rsidP="009005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8D12" w14:textId="77777777" w:rsidR="001323C7" w:rsidRDefault="001323C7" w:rsidP="0090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01E0" w14:textId="77777777" w:rsidR="004B54D5" w:rsidRDefault="004B54D5" w:rsidP="0090056C">
      <w:r>
        <w:separator/>
      </w:r>
    </w:p>
  </w:footnote>
  <w:footnote w:type="continuationSeparator" w:id="0">
    <w:p w14:paraId="7EC92BB2" w14:textId="77777777" w:rsidR="004B54D5" w:rsidRDefault="004B54D5" w:rsidP="0090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D7A5" w14:textId="77777777" w:rsidR="006A7292" w:rsidRDefault="006A7292" w:rsidP="009005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52286" w14:textId="77777777" w:rsidR="006A7292" w:rsidRDefault="006A7292" w:rsidP="009005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1B27" w14:textId="77777777" w:rsidR="006A7292" w:rsidRDefault="006A7292" w:rsidP="009005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20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C4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C6B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367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4E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FC8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6C67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A4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F6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C2E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DA5BB6"/>
    <w:multiLevelType w:val="hybridMultilevel"/>
    <w:tmpl w:val="31DE72AC"/>
    <w:lvl w:ilvl="0" w:tplc="F6C4517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08154E91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13" w15:restartNumberingAfterBreak="0">
    <w:nsid w:val="088B6195"/>
    <w:multiLevelType w:val="hybridMultilevel"/>
    <w:tmpl w:val="4AE8FC18"/>
    <w:name w:val="Outline"/>
    <w:lvl w:ilvl="0" w:tplc="CF186A56">
      <w:start w:val="1"/>
      <w:numFmt w:val="decimal"/>
      <w:lvlText w:val="%1.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370A6E4" w:tentative="1">
      <w:start w:val="1"/>
      <w:numFmt w:val="lowerLetter"/>
      <w:lvlText w:val="%2."/>
      <w:lvlJc w:val="left"/>
      <w:pPr>
        <w:ind w:left="1440" w:hanging="360"/>
      </w:pPr>
    </w:lvl>
    <w:lvl w:ilvl="2" w:tplc="E6F28AFA" w:tentative="1">
      <w:start w:val="1"/>
      <w:numFmt w:val="lowerRoman"/>
      <w:lvlText w:val="%3."/>
      <w:lvlJc w:val="right"/>
      <w:pPr>
        <w:ind w:left="2160" w:hanging="180"/>
      </w:pPr>
    </w:lvl>
    <w:lvl w:ilvl="3" w:tplc="44527FA2" w:tentative="1">
      <w:start w:val="1"/>
      <w:numFmt w:val="decimal"/>
      <w:lvlText w:val="%4."/>
      <w:lvlJc w:val="left"/>
      <w:pPr>
        <w:ind w:left="2880" w:hanging="360"/>
      </w:pPr>
    </w:lvl>
    <w:lvl w:ilvl="4" w:tplc="099E424C" w:tentative="1">
      <w:start w:val="1"/>
      <w:numFmt w:val="lowerLetter"/>
      <w:lvlText w:val="%5."/>
      <w:lvlJc w:val="left"/>
      <w:pPr>
        <w:ind w:left="3600" w:hanging="360"/>
      </w:pPr>
    </w:lvl>
    <w:lvl w:ilvl="5" w:tplc="C916FE0A" w:tentative="1">
      <w:start w:val="1"/>
      <w:numFmt w:val="lowerRoman"/>
      <w:lvlText w:val="%6."/>
      <w:lvlJc w:val="right"/>
      <w:pPr>
        <w:ind w:left="4320" w:hanging="180"/>
      </w:pPr>
    </w:lvl>
    <w:lvl w:ilvl="6" w:tplc="69FA1D0A" w:tentative="1">
      <w:start w:val="1"/>
      <w:numFmt w:val="decimal"/>
      <w:lvlText w:val="%7."/>
      <w:lvlJc w:val="left"/>
      <w:pPr>
        <w:ind w:left="5040" w:hanging="360"/>
      </w:pPr>
    </w:lvl>
    <w:lvl w:ilvl="7" w:tplc="70DC1AA6" w:tentative="1">
      <w:start w:val="1"/>
      <w:numFmt w:val="lowerLetter"/>
      <w:lvlText w:val="%8."/>
      <w:lvlJc w:val="left"/>
      <w:pPr>
        <w:ind w:left="5760" w:hanging="360"/>
      </w:pPr>
    </w:lvl>
    <w:lvl w:ilvl="8" w:tplc="B95A4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FD4E35"/>
    <w:multiLevelType w:val="hybridMultilevel"/>
    <w:tmpl w:val="2CC6350A"/>
    <w:lvl w:ilvl="0" w:tplc="B0703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BE6F1B"/>
    <w:multiLevelType w:val="multilevel"/>
    <w:tmpl w:val="7CA0A9DE"/>
    <w:lvl w:ilvl="0">
      <w:start w:val="1"/>
      <w:numFmt w:val="decimal"/>
      <w:pStyle w:val="FORUMNumeracja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646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2C7DCE"/>
    <w:multiLevelType w:val="hybridMultilevel"/>
    <w:tmpl w:val="13E83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331FC"/>
    <w:multiLevelType w:val="hybridMultilevel"/>
    <w:tmpl w:val="A79477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A3023"/>
    <w:multiLevelType w:val="hybridMultilevel"/>
    <w:tmpl w:val="9B76AD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B8029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34C68"/>
    <w:multiLevelType w:val="hybridMultilevel"/>
    <w:tmpl w:val="095C5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7334A"/>
    <w:multiLevelType w:val="hybridMultilevel"/>
    <w:tmpl w:val="FAC4F712"/>
    <w:lvl w:ilvl="0" w:tplc="EEB64702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AD3EA58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14AF6B8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7396B40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CFA8F6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4CE114E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18D4C6F8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AC8295D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847AB0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5CD55E8"/>
    <w:multiLevelType w:val="hybridMultilevel"/>
    <w:tmpl w:val="9CE48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FB3BB0"/>
    <w:multiLevelType w:val="hybridMultilevel"/>
    <w:tmpl w:val="8D821D62"/>
    <w:lvl w:ilvl="0" w:tplc="0A9A27F8">
      <w:start w:val="2"/>
      <w:numFmt w:val="upperLetter"/>
      <w:pStyle w:val="Nagwek1"/>
      <w:lvlText w:val="CZĘŚĆ 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pStyle w:val="StylNagwek2ArialNarrowInterliniapojedyncze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2BA46E13"/>
    <w:multiLevelType w:val="hybridMultilevel"/>
    <w:tmpl w:val="3A543072"/>
    <w:lvl w:ilvl="0" w:tplc="34DE99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35D459F"/>
    <w:multiLevelType w:val="hybridMultilevel"/>
    <w:tmpl w:val="50C40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C66E4"/>
    <w:multiLevelType w:val="hybridMultilevel"/>
    <w:tmpl w:val="1EAC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4A523E"/>
    <w:multiLevelType w:val="hybridMultilevel"/>
    <w:tmpl w:val="4E4657FE"/>
    <w:lvl w:ilvl="0" w:tplc="EC3E8AF6">
      <w:start w:val="1"/>
      <w:numFmt w:val="bullet"/>
      <w:lvlText w:val="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  <w:color w:val="000000"/>
      </w:rPr>
    </w:lvl>
    <w:lvl w:ilvl="1" w:tplc="10CE0244">
      <w:start w:val="1"/>
      <w:numFmt w:val="bullet"/>
      <w:lvlText w:val="–"/>
      <w:lvlJc w:val="left"/>
      <w:pPr>
        <w:ind w:left="1848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7" w15:restartNumberingAfterBreak="0">
    <w:nsid w:val="384D2205"/>
    <w:multiLevelType w:val="hybridMultilevel"/>
    <w:tmpl w:val="9FE253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8A25F8D"/>
    <w:multiLevelType w:val="hybridMultilevel"/>
    <w:tmpl w:val="97588C0C"/>
    <w:lvl w:ilvl="0" w:tplc="EFF29F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C18F6"/>
    <w:multiLevelType w:val="hybridMultilevel"/>
    <w:tmpl w:val="D6D085A6"/>
    <w:lvl w:ilvl="0" w:tplc="04150001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060B9"/>
    <w:multiLevelType w:val="hybridMultilevel"/>
    <w:tmpl w:val="9D5C4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B7C15"/>
    <w:multiLevelType w:val="hybridMultilevel"/>
    <w:tmpl w:val="E0E2E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976563"/>
    <w:multiLevelType w:val="multilevel"/>
    <w:tmpl w:val="5CEEA890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ind w:left="3912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Arial" w:hint="default"/>
      </w:rPr>
    </w:lvl>
  </w:abstractNum>
  <w:abstractNum w:abstractNumId="33" w15:restartNumberingAfterBreak="0">
    <w:nsid w:val="45A519B5"/>
    <w:multiLevelType w:val="hybridMultilevel"/>
    <w:tmpl w:val="1E54C55C"/>
    <w:lvl w:ilvl="0" w:tplc="DFDEC3D2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113270"/>
    <w:multiLevelType w:val="hybridMultilevel"/>
    <w:tmpl w:val="0C3E16F4"/>
    <w:lvl w:ilvl="0" w:tplc="0964AF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6861C3"/>
    <w:multiLevelType w:val="hybridMultilevel"/>
    <w:tmpl w:val="07E2C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40404E"/>
    <w:multiLevelType w:val="hybridMultilevel"/>
    <w:tmpl w:val="EAFC5F10"/>
    <w:lvl w:ilvl="0" w:tplc="E786954C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D20735"/>
    <w:multiLevelType w:val="hybridMultilevel"/>
    <w:tmpl w:val="33DCD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957769"/>
    <w:multiLevelType w:val="hybridMultilevel"/>
    <w:tmpl w:val="B8F04CE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57F60"/>
    <w:multiLevelType w:val="hybridMultilevel"/>
    <w:tmpl w:val="CA2CA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E30A34"/>
    <w:multiLevelType w:val="hybridMultilevel"/>
    <w:tmpl w:val="224AD874"/>
    <w:lvl w:ilvl="0" w:tplc="17D4A5F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BAF0535"/>
    <w:multiLevelType w:val="hybridMultilevel"/>
    <w:tmpl w:val="1584B902"/>
    <w:lvl w:ilvl="0" w:tplc="D4462920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06242"/>
    <w:multiLevelType w:val="hybridMultilevel"/>
    <w:tmpl w:val="83D27BF6"/>
    <w:lvl w:ilvl="0" w:tplc="0415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4" w15:restartNumberingAfterBreak="0">
    <w:nsid w:val="69EE1386"/>
    <w:multiLevelType w:val="hybridMultilevel"/>
    <w:tmpl w:val="18B2E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B24806"/>
    <w:multiLevelType w:val="hybridMultilevel"/>
    <w:tmpl w:val="C3D41548"/>
    <w:lvl w:ilvl="0" w:tplc="F6C4517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6D9F352E"/>
    <w:multiLevelType w:val="multilevel"/>
    <w:tmpl w:val="EC0E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177A37"/>
    <w:multiLevelType w:val="hybridMultilevel"/>
    <w:tmpl w:val="8C180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437D36"/>
    <w:multiLevelType w:val="hybridMultilevel"/>
    <w:tmpl w:val="D8FAADC6"/>
    <w:lvl w:ilvl="0" w:tplc="133C6CE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16287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6C7AA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BF00E1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534AD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996939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7087F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DEC92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C2D88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705453E"/>
    <w:multiLevelType w:val="hybridMultilevel"/>
    <w:tmpl w:val="E39696A8"/>
    <w:lvl w:ilvl="0" w:tplc="36C801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79D1BB9"/>
    <w:multiLevelType w:val="hybridMultilevel"/>
    <w:tmpl w:val="714C0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B45B4E"/>
    <w:multiLevelType w:val="hybridMultilevel"/>
    <w:tmpl w:val="2D3A4E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88553">
    <w:abstractNumId w:val="22"/>
  </w:num>
  <w:num w:numId="2" w16cid:durableId="1710183707">
    <w:abstractNumId w:val="33"/>
  </w:num>
  <w:num w:numId="3" w16cid:durableId="1037631923">
    <w:abstractNumId w:val="41"/>
  </w:num>
  <w:num w:numId="4" w16cid:durableId="1710259913">
    <w:abstractNumId w:val="15"/>
  </w:num>
  <w:num w:numId="5" w16cid:durableId="879587931">
    <w:abstractNumId w:val="36"/>
  </w:num>
  <w:num w:numId="6" w16cid:durableId="1645501693">
    <w:abstractNumId w:val="20"/>
  </w:num>
  <w:num w:numId="7" w16cid:durableId="318777626">
    <w:abstractNumId w:val="34"/>
  </w:num>
  <w:num w:numId="8" w16cid:durableId="300383382">
    <w:abstractNumId w:val="27"/>
  </w:num>
  <w:num w:numId="9" w16cid:durableId="1756782282">
    <w:abstractNumId w:val="23"/>
  </w:num>
  <w:num w:numId="10" w16cid:durableId="1019939232">
    <w:abstractNumId w:val="8"/>
  </w:num>
  <w:num w:numId="11" w16cid:durableId="2040667881">
    <w:abstractNumId w:val="3"/>
  </w:num>
  <w:num w:numId="12" w16cid:durableId="2004894034">
    <w:abstractNumId w:val="2"/>
  </w:num>
  <w:num w:numId="13" w16cid:durableId="623535193">
    <w:abstractNumId w:val="1"/>
  </w:num>
  <w:num w:numId="14" w16cid:durableId="2033140434">
    <w:abstractNumId w:val="0"/>
  </w:num>
  <w:num w:numId="15" w16cid:durableId="644046225">
    <w:abstractNumId w:val="9"/>
  </w:num>
  <w:num w:numId="16" w16cid:durableId="1259604125">
    <w:abstractNumId w:val="7"/>
  </w:num>
  <w:num w:numId="17" w16cid:durableId="352004149">
    <w:abstractNumId w:val="6"/>
  </w:num>
  <w:num w:numId="18" w16cid:durableId="555315049">
    <w:abstractNumId w:val="5"/>
  </w:num>
  <w:num w:numId="19" w16cid:durableId="1438870823">
    <w:abstractNumId w:val="4"/>
  </w:num>
  <w:num w:numId="20" w16cid:durableId="884636807">
    <w:abstractNumId w:val="29"/>
  </w:num>
  <w:num w:numId="21" w16cid:durableId="670379259">
    <w:abstractNumId w:val="13"/>
  </w:num>
  <w:num w:numId="22" w16cid:durableId="1298486090">
    <w:abstractNumId w:val="14"/>
  </w:num>
  <w:num w:numId="23" w16cid:durableId="192504563">
    <w:abstractNumId w:val="48"/>
  </w:num>
  <w:num w:numId="24" w16cid:durableId="10458321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7142338">
    <w:abstractNumId w:val="32"/>
  </w:num>
  <w:num w:numId="26" w16cid:durableId="1574468858">
    <w:abstractNumId w:val="12"/>
  </w:num>
  <w:num w:numId="27" w16cid:durableId="1179737424">
    <w:abstractNumId w:val="21"/>
  </w:num>
  <w:num w:numId="28" w16cid:durableId="180514807">
    <w:abstractNumId w:val="18"/>
  </w:num>
  <w:num w:numId="29" w16cid:durableId="6896453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82798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7765299">
    <w:abstractNumId w:val="49"/>
  </w:num>
  <w:num w:numId="32" w16cid:durableId="123041497">
    <w:abstractNumId w:val="46"/>
  </w:num>
  <w:num w:numId="33" w16cid:durableId="767235465">
    <w:abstractNumId w:val="10"/>
  </w:num>
  <w:num w:numId="34" w16cid:durableId="686374834">
    <w:abstractNumId w:val="45"/>
  </w:num>
  <w:num w:numId="35" w16cid:durableId="1387099733">
    <w:abstractNumId w:val="11"/>
  </w:num>
  <w:num w:numId="36" w16cid:durableId="1168055144">
    <w:abstractNumId w:val="25"/>
  </w:num>
  <w:num w:numId="37" w16cid:durableId="1525753093">
    <w:abstractNumId w:val="39"/>
  </w:num>
  <w:num w:numId="38" w16cid:durableId="1789622523">
    <w:abstractNumId w:val="16"/>
  </w:num>
  <w:num w:numId="39" w16cid:durableId="2090081061">
    <w:abstractNumId w:val="35"/>
  </w:num>
  <w:num w:numId="40" w16cid:durableId="563030157">
    <w:abstractNumId w:val="42"/>
  </w:num>
  <w:num w:numId="41" w16cid:durableId="1335573015">
    <w:abstractNumId w:val="17"/>
  </w:num>
  <w:num w:numId="42" w16cid:durableId="720515778">
    <w:abstractNumId w:val="43"/>
  </w:num>
  <w:num w:numId="43" w16cid:durableId="713433216">
    <w:abstractNumId w:val="26"/>
  </w:num>
  <w:num w:numId="44" w16cid:durableId="1159659809">
    <w:abstractNumId w:val="44"/>
  </w:num>
  <w:num w:numId="45" w16cid:durableId="618530933">
    <w:abstractNumId w:val="37"/>
  </w:num>
  <w:num w:numId="46" w16cid:durableId="948437650">
    <w:abstractNumId w:val="47"/>
  </w:num>
  <w:num w:numId="47" w16cid:durableId="1934314917">
    <w:abstractNumId w:val="31"/>
  </w:num>
  <w:num w:numId="48" w16cid:durableId="1581476777">
    <w:abstractNumId w:val="19"/>
  </w:num>
  <w:num w:numId="49" w16cid:durableId="1038050709">
    <w:abstractNumId w:val="38"/>
  </w:num>
  <w:num w:numId="50" w16cid:durableId="422069113">
    <w:abstractNumId w:val="24"/>
  </w:num>
  <w:num w:numId="51" w16cid:durableId="1677540896">
    <w:abstractNumId w:val="51"/>
  </w:num>
  <w:num w:numId="52" w16cid:durableId="1917741047">
    <w:abstractNumId w:val="50"/>
  </w:num>
  <w:num w:numId="53" w16cid:durableId="73355297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proofState w:spelling="clean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68"/>
    <w:rsid w:val="00000059"/>
    <w:rsid w:val="00001041"/>
    <w:rsid w:val="00001DB1"/>
    <w:rsid w:val="00002889"/>
    <w:rsid w:val="0001014B"/>
    <w:rsid w:val="0001128B"/>
    <w:rsid w:val="000168A1"/>
    <w:rsid w:val="00022C71"/>
    <w:rsid w:val="00025DF2"/>
    <w:rsid w:val="00026756"/>
    <w:rsid w:val="00032CF8"/>
    <w:rsid w:val="00035BB7"/>
    <w:rsid w:val="000444EB"/>
    <w:rsid w:val="00047D68"/>
    <w:rsid w:val="00064794"/>
    <w:rsid w:val="00067A19"/>
    <w:rsid w:val="0007080C"/>
    <w:rsid w:val="00072AF6"/>
    <w:rsid w:val="00080AF4"/>
    <w:rsid w:val="00081338"/>
    <w:rsid w:val="0008399A"/>
    <w:rsid w:val="00084849"/>
    <w:rsid w:val="000853E6"/>
    <w:rsid w:val="00086ACC"/>
    <w:rsid w:val="00087CB9"/>
    <w:rsid w:val="000907DC"/>
    <w:rsid w:val="000935E6"/>
    <w:rsid w:val="00094979"/>
    <w:rsid w:val="0009758E"/>
    <w:rsid w:val="000A00F5"/>
    <w:rsid w:val="000A014E"/>
    <w:rsid w:val="000A3112"/>
    <w:rsid w:val="000A6B5C"/>
    <w:rsid w:val="000B2D17"/>
    <w:rsid w:val="000B5EAB"/>
    <w:rsid w:val="000B78A7"/>
    <w:rsid w:val="000C6239"/>
    <w:rsid w:val="000D06A7"/>
    <w:rsid w:val="000E0879"/>
    <w:rsid w:val="000E1ED3"/>
    <w:rsid w:val="000E2355"/>
    <w:rsid w:val="000E6605"/>
    <w:rsid w:val="000E77F9"/>
    <w:rsid w:val="000F0510"/>
    <w:rsid w:val="000F0FF1"/>
    <w:rsid w:val="000F113C"/>
    <w:rsid w:val="000F4DCF"/>
    <w:rsid w:val="000F61BA"/>
    <w:rsid w:val="000F779A"/>
    <w:rsid w:val="00104FBF"/>
    <w:rsid w:val="00105239"/>
    <w:rsid w:val="00106505"/>
    <w:rsid w:val="00107FD0"/>
    <w:rsid w:val="00115265"/>
    <w:rsid w:val="00115E16"/>
    <w:rsid w:val="00116AD0"/>
    <w:rsid w:val="00116DDD"/>
    <w:rsid w:val="0012107F"/>
    <w:rsid w:val="00121EC0"/>
    <w:rsid w:val="00125FA5"/>
    <w:rsid w:val="0012641D"/>
    <w:rsid w:val="00126761"/>
    <w:rsid w:val="00126C3A"/>
    <w:rsid w:val="001323C7"/>
    <w:rsid w:val="0013322B"/>
    <w:rsid w:val="00133595"/>
    <w:rsid w:val="0013406D"/>
    <w:rsid w:val="00144721"/>
    <w:rsid w:val="001449C9"/>
    <w:rsid w:val="00146E55"/>
    <w:rsid w:val="0014746E"/>
    <w:rsid w:val="00150C6C"/>
    <w:rsid w:val="00153207"/>
    <w:rsid w:val="001538C5"/>
    <w:rsid w:val="00161CF4"/>
    <w:rsid w:val="00170629"/>
    <w:rsid w:val="001709EB"/>
    <w:rsid w:val="0017495A"/>
    <w:rsid w:val="00180B1A"/>
    <w:rsid w:val="00184695"/>
    <w:rsid w:val="00184C58"/>
    <w:rsid w:val="00191274"/>
    <w:rsid w:val="00195438"/>
    <w:rsid w:val="001964FB"/>
    <w:rsid w:val="00197ED3"/>
    <w:rsid w:val="001A3A4F"/>
    <w:rsid w:val="001A600E"/>
    <w:rsid w:val="001A65E5"/>
    <w:rsid w:val="001B0BB0"/>
    <w:rsid w:val="001B14E4"/>
    <w:rsid w:val="001B20EE"/>
    <w:rsid w:val="001B21F0"/>
    <w:rsid w:val="001B4891"/>
    <w:rsid w:val="001C12C8"/>
    <w:rsid w:val="001C674A"/>
    <w:rsid w:val="001C7283"/>
    <w:rsid w:val="001D54F2"/>
    <w:rsid w:val="001D5F5F"/>
    <w:rsid w:val="001E4401"/>
    <w:rsid w:val="001E467F"/>
    <w:rsid w:val="001E4D9F"/>
    <w:rsid w:val="001E51F2"/>
    <w:rsid w:val="001E5DD0"/>
    <w:rsid w:val="001E7E56"/>
    <w:rsid w:val="001F19C3"/>
    <w:rsid w:val="001F2BAD"/>
    <w:rsid w:val="001F35D8"/>
    <w:rsid w:val="001F53AE"/>
    <w:rsid w:val="001F5B23"/>
    <w:rsid w:val="001F6ED6"/>
    <w:rsid w:val="00200000"/>
    <w:rsid w:val="00201200"/>
    <w:rsid w:val="00202C65"/>
    <w:rsid w:val="00211995"/>
    <w:rsid w:val="002205B5"/>
    <w:rsid w:val="00226788"/>
    <w:rsid w:val="00227747"/>
    <w:rsid w:val="002307A6"/>
    <w:rsid w:val="00233A15"/>
    <w:rsid w:val="00233B3E"/>
    <w:rsid w:val="00233FAD"/>
    <w:rsid w:val="0025042E"/>
    <w:rsid w:val="00250E3D"/>
    <w:rsid w:val="00250F1B"/>
    <w:rsid w:val="00252A8C"/>
    <w:rsid w:val="00270273"/>
    <w:rsid w:val="00272971"/>
    <w:rsid w:val="002737DF"/>
    <w:rsid w:val="00275555"/>
    <w:rsid w:val="00282728"/>
    <w:rsid w:val="00283E68"/>
    <w:rsid w:val="00294206"/>
    <w:rsid w:val="002A27D5"/>
    <w:rsid w:val="002A3430"/>
    <w:rsid w:val="002A622C"/>
    <w:rsid w:val="002A7E78"/>
    <w:rsid w:val="002B416B"/>
    <w:rsid w:val="002B7A91"/>
    <w:rsid w:val="002B7DF8"/>
    <w:rsid w:val="002C2CF2"/>
    <w:rsid w:val="002D0340"/>
    <w:rsid w:val="002D1A52"/>
    <w:rsid w:val="002E5920"/>
    <w:rsid w:val="002F25DB"/>
    <w:rsid w:val="0030115E"/>
    <w:rsid w:val="00301EF4"/>
    <w:rsid w:val="00301FA5"/>
    <w:rsid w:val="003033E8"/>
    <w:rsid w:val="00303E81"/>
    <w:rsid w:val="003045C6"/>
    <w:rsid w:val="00304D31"/>
    <w:rsid w:val="003065D7"/>
    <w:rsid w:val="0031083D"/>
    <w:rsid w:val="003111D2"/>
    <w:rsid w:val="00311916"/>
    <w:rsid w:val="00314E16"/>
    <w:rsid w:val="003213D0"/>
    <w:rsid w:val="003240BB"/>
    <w:rsid w:val="00324465"/>
    <w:rsid w:val="00325394"/>
    <w:rsid w:val="00325DDB"/>
    <w:rsid w:val="00332A3A"/>
    <w:rsid w:val="003341BF"/>
    <w:rsid w:val="00334F6D"/>
    <w:rsid w:val="00335300"/>
    <w:rsid w:val="003405B9"/>
    <w:rsid w:val="00341852"/>
    <w:rsid w:val="00342372"/>
    <w:rsid w:val="003426B1"/>
    <w:rsid w:val="003435ED"/>
    <w:rsid w:val="0034488F"/>
    <w:rsid w:val="00346C2A"/>
    <w:rsid w:val="00347404"/>
    <w:rsid w:val="00352106"/>
    <w:rsid w:val="00352AFF"/>
    <w:rsid w:val="00353ED8"/>
    <w:rsid w:val="00356D57"/>
    <w:rsid w:val="00362E6A"/>
    <w:rsid w:val="0036404A"/>
    <w:rsid w:val="00367F04"/>
    <w:rsid w:val="00370A5B"/>
    <w:rsid w:val="003715E3"/>
    <w:rsid w:val="003741E3"/>
    <w:rsid w:val="003767C5"/>
    <w:rsid w:val="0038113C"/>
    <w:rsid w:val="0038195A"/>
    <w:rsid w:val="00381B36"/>
    <w:rsid w:val="00382733"/>
    <w:rsid w:val="003832BC"/>
    <w:rsid w:val="00383E29"/>
    <w:rsid w:val="00384D1A"/>
    <w:rsid w:val="0038527D"/>
    <w:rsid w:val="003865F5"/>
    <w:rsid w:val="00387BA4"/>
    <w:rsid w:val="003915CF"/>
    <w:rsid w:val="003930E3"/>
    <w:rsid w:val="00396086"/>
    <w:rsid w:val="003A3054"/>
    <w:rsid w:val="003A31C4"/>
    <w:rsid w:val="003A3C1D"/>
    <w:rsid w:val="003A4438"/>
    <w:rsid w:val="003A611F"/>
    <w:rsid w:val="003A690C"/>
    <w:rsid w:val="003B268B"/>
    <w:rsid w:val="003B2E45"/>
    <w:rsid w:val="003B6B43"/>
    <w:rsid w:val="003C1DDB"/>
    <w:rsid w:val="003C2649"/>
    <w:rsid w:val="003C71F0"/>
    <w:rsid w:val="003C7A68"/>
    <w:rsid w:val="003C7EE8"/>
    <w:rsid w:val="003D19D8"/>
    <w:rsid w:val="003D4BF8"/>
    <w:rsid w:val="003D591F"/>
    <w:rsid w:val="003D5983"/>
    <w:rsid w:val="003D63E3"/>
    <w:rsid w:val="003E5F87"/>
    <w:rsid w:val="003F2206"/>
    <w:rsid w:val="003F304A"/>
    <w:rsid w:val="003F55C9"/>
    <w:rsid w:val="003F5BDB"/>
    <w:rsid w:val="00406D3B"/>
    <w:rsid w:val="0040701B"/>
    <w:rsid w:val="004114D8"/>
    <w:rsid w:val="00415A29"/>
    <w:rsid w:val="004202D7"/>
    <w:rsid w:val="00420F4A"/>
    <w:rsid w:val="004224EF"/>
    <w:rsid w:val="00424AC6"/>
    <w:rsid w:val="00425A36"/>
    <w:rsid w:val="00427542"/>
    <w:rsid w:val="00430074"/>
    <w:rsid w:val="00430436"/>
    <w:rsid w:val="00434DFA"/>
    <w:rsid w:val="00437E58"/>
    <w:rsid w:val="00443CFB"/>
    <w:rsid w:val="004442E7"/>
    <w:rsid w:val="004445CC"/>
    <w:rsid w:val="00447768"/>
    <w:rsid w:val="00451448"/>
    <w:rsid w:val="004530F5"/>
    <w:rsid w:val="00454116"/>
    <w:rsid w:val="00454238"/>
    <w:rsid w:val="00454BDC"/>
    <w:rsid w:val="00456096"/>
    <w:rsid w:val="00456F80"/>
    <w:rsid w:val="004575B7"/>
    <w:rsid w:val="00457AE8"/>
    <w:rsid w:val="00460441"/>
    <w:rsid w:val="004610B4"/>
    <w:rsid w:val="00462605"/>
    <w:rsid w:val="00464607"/>
    <w:rsid w:val="00466E7E"/>
    <w:rsid w:val="0046702E"/>
    <w:rsid w:val="004728BC"/>
    <w:rsid w:val="00472EEF"/>
    <w:rsid w:val="004743F4"/>
    <w:rsid w:val="00477AB4"/>
    <w:rsid w:val="00481A0E"/>
    <w:rsid w:val="00484F57"/>
    <w:rsid w:val="00484F82"/>
    <w:rsid w:val="0048518A"/>
    <w:rsid w:val="00487FB9"/>
    <w:rsid w:val="004957AC"/>
    <w:rsid w:val="004A7FC9"/>
    <w:rsid w:val="004B1C5D"/>
    <w:rsid w:val="004B3ACC"/>
    <w:rsid w:val="004B425B"/>
    <w:rsid w:val="004B4C56"/>
    <w:rsid w:val="004B54D5"/>
    <w:rsid w:val="004B60D5"/>
    <w:rsid w:val="004C2CC1"/>
    <w:rsid w:val="004C382D"/>
    <w:rsid w:val="004C49E2"/>
    <w:rsid w:val="004D1205"/>
    <w:rsid w:val="004D2EF1"/>
    <w:rsid w:val="004D4F35"/>
    <w:rsid w:val="004D711D"/>
    <w:rsid w:val="004D7D26"/>
    <w:rsid w:val="004D7F48"/>
    <w:rsid w:val="004E0096"/>
    <w:rsid w:val="004E6068"/>
    <w:rsid w:val="004E6A61"/>
    <w:rsid w:val="004F06C2"/>
    <w:rsid w:val="004F1204"/>
    <w:rsid w:val="004F3EA7"/>
    <w:rsid w:val="004F4756"/>
    <w:rsid w:val="00500BD7"/>
    <w:rsid w:val="0050123A"/>
    <w:rsid w:val="00501300"/>
    <w:rsid w:val="00507726"/>
    <w:rsid w:val="00510835"/>
    <w:rsid w:val="00513596"/>
    <w:rsid w:val="00513697"/>
    <w:rsid w:val="00521885"/>
    <w:rsid w:val="00524819"/>
    <w:rsid w:val="00534327"/>
    <w:rsid w:val="005343DB"/>
    <w:rsid w:val="00534E5D"/>
    <w:rsid w:val="0054174F"/>
    <w:rsid w:val="0054242C"/>
    <w:rsid w:val="00544B12"/>
    <w:rsid w:val="00545B35"/>
    <w:rsid w:val="005529AC"/>
    <w:rsid w:val="0055509B"/>
    <w:rsid w:val="00556D22"/>
    <w:rsid w:val="0055715A"/>
    <w:rsid w:val="005611CB"/>
    <w:rsid w:val="00561738"/>
    <w:rsid w:val="00563E33"/>
    <w:rsid w:val="005679A1"/>
    <w:rsid w:val="005710C9"/>
    <w:rsid w:val="00574455"/>
    <w:rsid w:val="00574A0E"/>
    <w:rsid w:val="005805E3"/>
    <w:rsid w:val="005813B9"/>
    <w:rsid w:val="00590205"/>
    <w:rsid w:val="00590616"/>
    <w:rsid w:val="005926D5"/>
    <w:rsid w:val="005951E6"/>
    <w:rsid w:val="0059606E"/>
    <w:rsid w:val="005A276F"/>
    <w:rsid w:val="005A7045"/>
    <w:rsid w:val="005B119D"/>
    <w:rsid w:val="005B3181"/>
    <w:rsid w:val="005B62FC"/>
    <w:rsid w:val="005B669B"/>
    <w:rsid w:val="005C1686"/>
    <w:rsid w:val="005C460B"/>
    <w:rsid w:val="005C4691"/>
    <w:rsid w:val="005C578E"/>
    <w:rsid w:val="005D2E5E"/>
    <w:rsid w:val="005D5763"/>
    <w:rsid w:val="005D6AA1"/>
    <w:rsid w:val="005E351B"/>
    <w:rsid w:val="005E5CA7"/>
    <w:rsid w:val="005E5D99"/>
    <w:rsid w:val="005E5F38"/>
    <w:rsid w:val="005E64AD"/>
    <w:rsid w:val="005F1072"/>
    <w:rsid w:val="00600044"/>
    <w:rsid w:val="00605937"/>
    <w:rsid w:val="00614FE1"/>
    <w:rsid w:val="006214EE"/>
    <w:rsid w:val="006332DC"/>
    <w:rsid w:val="0063448A"/>
    <w:rsid w:val="006349A0"/>
    <w:rsid w:val="00640E2B"/>
    <w:rsid w:val="00643ED8"/>
    <w:rsid w:val="00645468"/>
    <w:rsid w:val="0065084A"/>
    <w:rsid w:val="00651049"/>
    <w:rsid w:val="00653FE4"/>
    <w:rsid w:val="006567C3"/>
    <w:rsid w:val="00657408"/>
    <w:rsid w:val="0066305E"/>
    <w:rsid w:val="006636E7"/>
    <w:rsid w:val="006638D6"/>
    <w:rsid w:val="00663CFE"/>
    <w:rsid w:val="00663F95"/>
    <w:rsid w:val="0066507D"/>
    <w:rsid w:val="006665D9"/>
    <w:rsid w:val="0066708D"/>
    <w:rsid w:val="006671E2"/>
    <w:rsid w:val="00671C8C"/>
    <w:rsid w:val="00673972"/>
    <w:rsid w:val="006771A4"/>
    <w:rsid w:val="006772B6"/>
    <w:rsid w:val="0068113D"/>
    <w:rsid w:val="006830D8"/>
    <w:rsid w:val="00685D28"/>
    <w:rsid w:val="00685F17"/>
    <w:rsid w:val="00686CAD"/>
    <w:rsid w:val="00687B92"/>
    <w:rsid w:val="00695237"/>
    <w:rsid w:val="006A0D6B"/>
    <w:rsid w:val="006A1F71"/>
    <w:rsid w:val="006A293C"/>
    <w:rsid w:val="006A32AF"/>
    <w:rsid w:val="006A46FA"/>
    <w:rsid w:val="006A4F42"/>
    <w:rsid w:val="006A58E9"/>
    <w:rsid w:val="006A7292"/>
    <w:rsid w:val="006A7819"/>
    <w:rsid w:val="006B079A"/>
    <w:rsid w:val="006B1D25"/>
    <w:rsid w:val="006B788E"/>
    <w:rsid w:val="006D0347"/>
    <w:rsid w:val="006D6CC6"/>
    <w:rsid w:val="006E1E28"/>
    <w:rsid w:val="006E72F8"/>
    <w:rsid w:val="006E7B6D"/>
    <w:rsid w:val="006F1116"/>
    <w:rsid w:val="006F1B10"/>
    <w:rsid w:val="006F2D5A"/>
    <w:rsid w:val="006F361A"/>
    <w:rsid w:val="006F6EEE"/>
    <w:rsid w:val="006F71B3"/>
    <w:rsid w:val="006F782E"/>
    <w:rsid w:val="0070536E"/>
    <w:rsid w:val="007071C1"/>
    <w:rsid w:val="0071244C"/>
    <w:rsid w:val="00712A8D"/>
    <w:rsid w:val="00714190"/>
    <w:rsid w:val="00720384"/>
    <w:rsid w:val="00722974"/>
    <w:rsid w:val="00732A34"/>
    <w:rsid w:val="007362B4"/>
    <w:rsid w:val="00740D49"/>
    <w:rsid w:val="00741672"/>
    <w:rsid w:val="00741CBA"/>
    <w:rsid w:val="00744A89"/>
    <w:rsid w:val="007451AE"/>
    <w:rsid w:val="0074580D"/>
    <w:rsid w:val="00747929"/>
    <w:rsid w:val="00751835"/>
    <w:rsid w:val="0075324D"/>
    <w:rsid w:val="007566FF"/>
    <w:rsid w:val="00760A78"/>
    <w:rsid w:val="00762131"/>
    <w:rsid w:val="007632C0"/>
    <w:rsid w:val="00763573"/>
    <w:rsid w:val="00765D7F"/>
    <w:rsid w:val="00772F7F"/>
    <w:rsid w:val="00773B73"/>
    <w:rsid w:val="00774AA3"/>
    <w:rsid w:val="00775AA1"/>
    <w:rsid w:val="00777133"/>
    <w:rsid w:val="00777E51"/>
    <w:rsid w:val="00777F6B"/>
    <w:rsid w:val="0078065E"/>
    <w:rsid w:val="007806AE"/>
    <w:rsid w:val="00781F2C"/>
    <w:rsid w:val="00783698"/>
    <w:rsid w:val="00787E5A"/>
    <w:rsid w:val="00795A74"/>
    <w:rsid w:val="007A3C30"/>
    <w:rsid w:val="007A46EF"/>
    <w:rsid w:val="007B047F"/>
    <w:rsid w:val="007C00F0"/>
    <w:rsid w:val="007C1478"/>
    <w:rsid w:val="007C1647"/>
    <w:rsid w:val="007C2A23"/>
    <w:rsid w:val="007C4ACA"/>
    <w:rsid w:val="007D0027"/>
    <w:rsid w:val="007D6792"/>
    <w:rsid w:val="007D7105"/>
    <w:rsid w:val="007E1AB5"/>
    <w:rsid w:val="007E2380"/>
    <w:rsid w:val="007E6A60"/>
    <w:rsid w:val="007F1D28"/>
    <w:rsid w:val="007F2827"/>
    <w:rsid w:val="007F4CAC"/>
    <w:rsid w:val="00801325"/>
    <w:rsid w:val="00801920"/>
    <w:rsid w:val="00803488"/>
    <w:rsid w:val="00806114"/>
    <w:rsid w:val="008061EF"/>
    <w:rsid w:val="00806BF6"/>
    <w:rsid w:val="008119C9"/>
    <w:rsid w:val="00812EAF"/>
    <w:rsid w:val="008177B2"/>
    <w:rsid w:val="0082044B"/>
    <w:rsid w:val="00832DE6"/>
    <w:rsid w:val="008346E4"/>
    <w:rsid w:val="008353B9"/>
    <w:rsid w:val="00836F8C"/>
    <w:rsid w:val="008374C1"/>
    <w:rsid w:val="00837E63"/>
    <w:rsid w:val="00840948"/>
    <w:rsid w:val="00841456"/>
    <w:rsid w:val="00842D35"/>
    <w:rsid w:val="00844C2A"/>
    <w:rsid w:val="0084722C"/>
    <w:rsid w:val="00847B3D"/>
    <w:rsid w:val="00847BF6"/>
    <w:rsid w:val="00855D78"/>
    <w:rsid w:val="00860E23"/>
    <w:rsid w:val="00861E44"/>
    <w:rsid w:val="00862ED8"/>
    <w:rsid w:val="008813A2"/>
    <w:rsid w:val="0088244F"/>
    <w:rsid w:val="00883C87"/>
    <w:rsid w:val="00883EC6"/>
    <w:rsid w:val="00884472"/>
    <w:rsid w:val="00887E2D"/>
    <w:rsid w:val="008907FA"/>
    <w:rsid w:val="00895170"/>
    <w:rsid w:val="0089704F"/>
    <w:rsid w:val="00897260"/>
    <w:rsid w:val="008A0BF1"/>
    <w:rsid w:val="008A1C0A"/>
    <w:rsid w:val="008A5056"/>
    <w:rsid w:val="008A6B31"/>
    <w:rsid w:val="008B0496"/>
    <w:rsid w:val="008B4FDB"/>
    <w:rsid w:val="008C1096"/>
    <w:rsid w:val="008C1827"/>
    <w:rsid w:val="008C2B2E"/>
    <w:rsid w:val="008C2C4F"/>
    <w:rsid w:val="008C4B8E"/>
    <w:rsid w:val="008C5993"/>
    <w:rsid w:val="008C5F67"/>
    <w:rsid w:val="008C6640"/>
    <w:rsid w:val="008D16EC"/>
    <w:rsid w:val="008D2A72"/>
    <w:rsid w:val="008D2E30"/>
    <w:rsid w:val="008D4AEE"/>
    <w:rsid w:val="008D7EF3"/>
    <w:rsid w:val="008E0409"/>
    <w:rsid w:val="008E19A3"/>
    <w:rsid w:val="008E1FDF"/>
    <w:rsid w:val="008E2634"/>
    <w:rsid w:val="008E3FD4"/>
    <w:rsid w:val="0090056C"/>
    <w:rsid w:val="00900F71"/>
    <w:rsid w:val="00901230"/>
    <w:rsid w:val="00902424"/>
    <w:rsid w:val="00902947"/>
    <w:rsid w:val="00907493"/>
    <w:rsid w:val="00912641"/>
    <w:rsid w:val="009158C2"/>
    <w:rsid w:val="00916460"/>
    <w:rsid w:val="009208C4"/>
    <w:rsid w:val="009244F5"/>
    <w:rsid w:val="009245C7"/>
    <w:rsid w:val="00926E24"/>
    <w:rsid w:val="00932976"/>
    <w:rsid w:val="00932B37"/>
    <w:rsid w:val="009336A4"/>
    <w:rsid w:val="00934F15"/>
    <w:rsid w:val="00936302"/>
    <w:rsid w:val="00936930"/>
    <w:rsid w:val="00941014"/>
    <w:rsid w:val="00942BA7"/>
    <w:rsid w:val="009444C9"/>
    <w:rsid w:val="00947886"/>
    <w:rsid w:val="00947C1E"/>
    <w:rsid w:val="009602F9"/>
    <w:rsid w:val="0096696F"/>
    <w:rsid w:val="00967E99"/>
    <w:rsid w:val="00971D46"/>
    <w:rsid w:val="00973707"/>
    <w:rsid w:val="00973D7A"/>
    <w:rsid w:val="00980040"/>
    <w:rsid w:val="00983749"/>
    <w:rsid w:val="00987995"/>
    <w:rsid w:val="00992CD3"/>
    <w:rsid w:val="00993E6E"/>
    <w:rsid w:val="00995F6E"/>
    <w:rsid w:val="0099770E"/>
    <w:rsid w:val="00997B64"/>
    <w:rsid w:val="009A19BF"/>
    <w:rsid w:val="009A4A63"/>
    <w:rsid w:val="009A4FD5"/>
    <w:rsid w:val="009A50B3"/>
    <w:rsid w:val="009B41C9"/>
    <w:rsid w:val="009B44DC"/>
    <w:rsid w:val="009B4526"/>
    <w:rsid w:val="009B5314"/>
    <w:rsid w:val="009C03A5"/>
    <w:rsid w:val="009C4E1D"/>
    <w:rsid w:val="009C71F1"/>
    <w:rsid w:val="009D47EC"/>
    <w:rsid w:val="009D4B7C"/>
    <w:rsid w:val="009E155D"/>
    <w:rsid w:val="009F1386"/>
    <w:rsid w:val="009F160A"/>
    <w:rsid w:val="009F39DF"/>
    <w:rsid w:val="009F4E5C"/>
    <w:rsid w:val="009F5151"/>
    <w:rsid w:val="009F5B02"/>
    <w:rsid w:val="00A02840"/>
    <w:rsid w:val="00A11E2A"/>
    <w:rsid w:val="00A122DE"/>
    <w:rsid w:val="00A136A2"/>
    <w:rsid w:val="00A15BB7"/>
    <w:rsid w:val="00A16164"/>
    <w:rsid w:val="00A20D79"/>
    <w:rsid w:val="00A20D83"/>
    <w:rsid w:val="00A21162"/>
    <w:rsid w:val="00A21DC5"/>
    <w:rsid w:val="00A222B7"/>
    <w:rsid w:val="00A23430"/>
    <w:rsid w:val="00A25D5C"/>
    <w:rsid w:val="00A33C3D"/>
    <w:rsid w:val="00A409D5"/>
    <w:rsid w:val="00A42736"/>
    <w:rsid w:val="00A43648"/>
    <w:rsid w:val="00A46B58"/>
    <w:rsid w:val="00A51465"/>
    <w:rsid w:val="00A56B75"/>
    <w:rsid w:val="00A60F8E"/>
    <w:rsid w:val="00A611EF"/>
    <w:rsid w:val="00A62666"/>
    <w:rsid w:val="00A62942"/>
    <w:rsid w:val="00A62BDA"/>
    <w:rsid w:val="00A62FD9"/>
    <w:rsid w:val="00A67EEE"/>
    <w:rsid w:val="00A7367D"/>
    <w:rsid w:val="00A779D6"/>
    <w:rsid w:val="00A81357"/>
    <w:rsid w:val="00A81DB7"/>
    <w:rsid w:val="00A82E6C"/>
    <w:rsid w:val="00A85C5E"/>
    <w:rsid w:val="00A872D7"/>
    <w:rsid w:val="00A939F5"/>
    <w:rsid w:val="00A94E9F"/>
    <w:rsid w:val="00A95573"/>
    <w:rsid w:val="00AA32A7"/>
    <w:rsid w:val="00AA39F6"/>
    <w:rsid w:val="00AA7F05"/>
    <w:rsid w:val="00AB1BB3"/>
    <w:rsid w:val="00AB5887"/>
    <w:rsid w:val="00AB7024"/>
    <w:rsid w:val="00AB7A67"/>
    <w:rsid w:val="00AC06E4"/>
    <w:rsid w:val="00AC4A64"/>
    <w:rsid w:val="00AC6B1B"/>
    <w:rsid w:val="00AC79C2"/>
    <w:rsid w:val="00AC7ED1"/>
    <w:rsid w:val="00AD107C"/>
    <w:rsid w:val="00AD4512"/>
    <w:rsid w:val="00AE1FEB"/>
    <w:rsid w:val="00AF0356"/>
    <w:rsid w:val="00AF047D"/>
    <w:rsid w:val="00AF2391"/>
    <w:rsid w:val="00B02549"/>
    <w:rsid w:val="00B029D9"/>
    <w:rsid w:val="00B04D13"/>
    <w:rsid w:val="00B0513A"/>
    <w:rsid w:val="00B06B3F"/>
    <w:rsid w:val="00B07CFF"/>
    <w:rsid w:val="00B108A8"/>
    <w:rsid w:val="00B10B47"/>
    <w:rsid w:val="00B1181E"/>
    <w:rsid w:val="00B14009"/>
    <w:rsid w:val="00B2039C"/>
    <w:rsid w:val="00B20480"/>
    <w:rsid w:val="00B232A0"/>
    <w:rsid w:val="00B279F2"/>
    <w:rsid w:val="00B30384"/>
    <w:rsid w:val="00B3176A"/>
    <w:rsid w:val="00B31DA5"/>
    <w:rsid w:val="00B33FED"/>
    <w:rsid w:val="00B3458B"/>
    <w:rsid w:val="00B3467E"/>
    <w:rsid w:val="00B35C7E"/>
    <w:rsid w:val="00B37F7B"/>
    <w:rsid w:val="00B42F5F"/>
    <w:rsid w:val="00B439F7"/>
    <w:rsid w:val="00B470EB"/>
    <w:rsid w:val="00B50E23"/>
    <w:rsid w:val="00B52612"/>
    <w:rsid w:val="00B533C8"/>
    <w:rsid w:val="00B54578"/>
    <w:rsid w:val="00B54DBF"/>
    <w:rsid w:val="00B559D9"/>
    <w:rsid w:val="00B56B9E"/>
    <w:rsid w:val="00B57FA0"/>
    <w:rsid w:val="00B64D30"/>
    <w:rsid w:val="00B65D37"/>
    <w:rsid w:val="00B702AA"/>
    <w:rsid w:val="00B710EE"/>
    <w:rsid w:val="00B714CC"/>
    <w:rsid w:val="00B726C0"/>
    <w:rsid w:val="00B733C1"/>
    <w:rsid w:val="00B738D3"/>
    <w:rsid w:val="00B743FF"/>
    <w:rsid w:val="00B80698"/>
    <w:rsid w:val="00B8192F"/>
    <w:rsid w:val="00B85E03"/>
    <w:rsid w:val="00B86131"/>
    <w:rsid w:val="00B86215"/>
    <w:rsid w:val="00B91857"/>
    <w:rsid w:val="00B94B53"/>
    <w:rsid w:val="00B95EC6"/>
    <w:rsid w:val="00BA6870"/>
    <w:rsid w:val="00BB417E"/>
    <w:rsid w:val="00BB435A"/>
    <w:rsid w:val="00BB5F3F"/>
    <w:rsid w:val="00BB70B6"/>
    <w:rsid w:val="00BC124A"/>
    <w:rsid w:val="00BC2869"/>
    <w:rsid w:val="00BC2C91"/>
    <w:rsid w:val="00BC2F74"/>
    <w:rsid w:val="00BC6CA0"/>
    <w:rsid w:val="00BD3C59"/>
    <w:rsid w:val="00BD4F05"/>
    <w:rsid w:val="00BD55BC"/>
    <w:rsid w:val="00BD59D8"/>
    <w:rsid w:val="00BD73FE"/>
    <w:rsid w:val="00BE5C0E"/>
    <w:rsid w:val="00BF446F"/>
    <w:rsid w:val="00BF4CAA"/>
    <w:rsid w:val="00BF77F7"/>
    <w:rsid w:val="00C0091C"/>
    <w:rsid w:val="00C00C42"/>
    <w:rsid w:val="00C03B21"/>
    <w:rsid w:val="00C05480"/>
    <w:rsid w:val="00C066AA"/>
    <w:rsid w:val="00C0745F"/>
    <w:rsid w:val="00C075A1"/>
    <w:rsid w:val="00C079F7"/>
    <w:rsid w:val="00C12CF7"/>
    <w:rsid w:val="00C16297"/>
    <w:rsid w:val="00C2037C"/>
    <w:rsid w:val="00C2603E"/>
    <w:rsid w:val="00C267BB"/>
    <w:rsid w:val="00C32494"/>
    <w:rsid w:val="00C350A6"/>
    <w:rsid w:val="00C42982"/>
    <w:rsid w:val="00C44073"/>
    <w:rsid w:val="00C45993"/>
    <w:rsid w:val="00C46422"/>
    <w:rsid w:val="00C503B4"/>
    <w:rsid w:val="00C54B8D"/>
    <w:rsid w:val="00C57AF3"/>
    <w:rsid w:val="00C57C2E"/>
    <w:rsid w:val="00C602C8"/>
    <w:rsid w:val="00C66C94"/>
    <w:rsid w:val="00C704F8"/>
    <w:rsid w:val="00C7140A"/>
    <w:rsid w:val="00C74BD6"/>
    <w:rsid w:val="00C77876"/>
    <w:rsid w:val="00C80C2E"/>
    <w:rsid w:val="00C83DE7"/>
    <w:rsid w:val="00C853B5"/>
    <w:rsid w:val="00C92382"/>
    <w:rsid w:val="00C9382A"/>
    <w:rsid w:val="00C93B83"/>
    <w:rsid w:val="00C9794F"/>
    <w:rsid w:val="00C97A9E"/>
    <w:rsid w:val="00CA2D08"/>
    <w:rsid w:val="00CA521E"/>
    <w:rsid w:val="00CA6B4B"/>
    <w:rsid w:val="00CB472F"/>
    <w:rsid w:val="00CB57A1"/>
    <w:rsid w:val="00CB777A"/>
    <w:rsid w:val="00CB78A5"/>
    <w:rsid w:val="00CC69DB"/>
    <w:rsid w:val="00CD1B8D"/>
    <w:rsid w:val="00CD2F2B"/>
    <w:rsid w:val="00CD51E2"/>
    <w:rsid w:val="00CD7338"/>
    <w:rsid w:val="00CE15C1"/>
    <w:rsid w:val="00CE26D2"/>
    <w:rsid w:val="00CE31BA"/>
    <w:rsid w:val="00CE69AF"/>
    <w:rsid w:val="00CF0165"/>
    <w:rsid w:val="00CF2E87"/>
    <w:rsid w:val="00CF2F60"/>
    <w:rsid w:val="00CF319C"/>
    <w:rsid w:val="00CF3AD0"/>
    <w:rsid w:val="00CF430E"/>
    <w:rsid w:val="00CF47CA"/>
    <w:rsid w:val="00CF4BAB"/>
    <w:rsid w:val="00D00A5D"/>
    <w:rsid w:val="00D0241C"/>
    <w:rsid w:val="00D0285F"/>
    <w:rsid w:val="00D0450B"/>
    <w:rsid w:val="00D04CC8"/>
    <w:rsid w:val="00D04F8B"/>
    <w:rsid w:val="00D126F9"/>
    <w:rsid w:val="00D12A92"/>
    <w:rsid w:val="00D13CC2"/>
    <w:rsid w:val="00D14947"/>
    <w:rsid w:val="00D1631F"/>
    <w:rsid w:val="00D167ED"/>
    <w:rsid w:val="00D16FAA"/>
    <w:rsid w:val="00D211B7"/>
    <w:rsid w:val="00D2252B"/>
    <w:rsid w:val="00D23B04"/>
    <w:rsid w:val="00D2458C"/>
    <w:rsid w:val="00D25415"/>
    <w:rsid w:val="00D26E3E"/>
    <w:rsid w:val="00D26FAA"/>
    <w:rsid w:val="00D30CA0"/>
    <w:rsid w:val="00D31663"/>
    <w:rsid w:val="00D31CB0"/>
    <w:rsid w:val="00D4186B"/>
    <w:rsid w:val="00D41E5C"/>
    <w:rsid w:val="00D4747B"/>
    <w:rsid w:val="00D524BB"/>
    <w:rsid w:val="00D54C59"/>
    <w:rsid w:val="00D57275"/>
    <w:rsid w:val="00D57406"/>
    <w:rsid w:val="00D6246B"/>
    <w:rsid w:val="00D63DB2"/>
    <w:rsid w:val="00D6457D"/>
    <w:rsid w:val="00D669EB"/>
    <w:rsid w:val="00D73446"/>
    <w:rsid w:val="00D74EF3"/>
    <w:rsid w:val="00D75341"/>
    <w:rsid w:val="00D833B4"/>
    <w:rsid w:val="00D85428"/>
    <w:rsid w:val="00D92B3B"/>
    <w:rsid w:val="00D93EF1"/>
    <w:rsid w:val="00D95419"/>
    <w:rsid w:val="00D95A3C"/>
    <w:rsid w:val="00D96318"/>
    <w:rsid w:val="00D9646C"/>
    <w:rsid w:val="00D96E41"/>
    <w:rsid w:val="00DA4B14"/>
    <w:rsid w:val="00DA547D"/>
    <w:rsid w:val="00DA7221"/>
    <w:rsid w:val="00DA7C08"/>
    <w:rsid w:val="00DB563D"/>
    <w:rsid w:val="00DC03F1"/>
    <w:rsid w:val="00DC390A"/>
    <w:rsid w:val="00DC598F"/>
    <w:rsid w:val="00DD0D1B"/>
    <w:rsid w:val="00DD1849"/>
    <w:rsid w:val="00DD1874"/>
    <w:rsid w:val="00DD20BB"/>
    <w:rsid w:val="00DD466E"/>
    <w:rsid w:val="00DE0A54"/>
    <w:rsid w:val="00DE1075"/>
    <w:rsid w:val="00DE2713"/>
    <w:rsid w:val="00DE3775"/>
    <w:rsid w:val="00DE4A85"/>
    <w:rsid w:val="00DE4E14"/>
    <w:rsid w:val="00DE50DB"/>
    <w:rsid w:val="00DE5B11"/>
    <w:rsid w:val="00DF30A9"/>
    <w:rsid w:val="00E03F94"/>
    <w:rsid w:val="00E04958"/>
    <w:rsid w:val="00E055C4"/>
    <w:rsid w:val="00E107F0"/>
    <w:rsid w:val="00E10861"/>
    <w:rsid w:val="00E21801"/>
    <w:rsid w:val="00E2222C"/>
    <w:rsid w:val="00E222CB"/>
    <w:rsid w:val="00E223EF"/>
    <w:rsid w:val="00E231A8"/>
    <w:rsid w:val="00E24067"/>
    <w:rsid w:val="00E2512C"/>
    <w:rsid w:val="00E31F2D"/>
    <w:rsid w:val="00E379C4"/>
    <w:rsid w:val="00E400DD"/>
    <w:rsid w:val="00E40523"/>
    <w:rsid w:val="00E4193D"/>
    <w:rsid w:val="00E41A6C"/>
    <w:rsid w:val="00E41B35"/>
    <w:rsid w:val="00E440F1"/>
    <w:rsid w:val="00E45C08"/>
    <w:rsid w:val="00E566BD"/>
    <w:rsid w:val="00E6180D"/>
    <w:rsid w:val="00E62315"/>
    <w:rsid w:val="00E6302F"/>
    <w:rsid w:val="00E67068"/>
    <w:rsid w:val="00E6763A"/>
    <w:rsid w:val="00E70551"/>
    <w:rsid w:val="00E70619"/>
    <w:rsid w:val="00E77A45"/>
    <w:rsid w:val="00E8616F"/>
    <w:rsid w:val="00E9388F"/>
    <w:rsid w:val="00E9513E"/>
    <w:rsid w:val="00E95C46"/>
    <w:rsid w:val="00E97BB0"/>
    <w:rsid w:val="00EA0000"/>
    <w:rsid w:val="00EA04C2"/>
    <w:rsid w:val="00EA1EFB"/>
    <w:rsid w:val="00EA2173"/>
    <w:rsid w:val="00EA26B0"/>
    <w:rsid w:val="00EA5CBF"/>
    <w:rsid w:val="00EA6074"/>
    <w:rsid w:val="00EA6D78"/>
    <w:rsid w:val="00EB0958"/>
    <w:rsid w:val="00EB3211"/>
    <w:rsid w:val="00EB550F"/>
    <w:rsid w:val="00EB7624"/>
    <w:rsid w:val="00EC45F7"/>
    <w:rsid w:val="00EC6AFF"/>
    <w:rsid w:val="00EC783B"/>
    <w:rsid w:val="00ED04F8"/>
    <w:rsid w:val="00ED09C5"/>
    <w:rsid w:val="00ED2039"/>
    <w:rsid w:val="00ED6087"/>
    <w:rsid w:val="00ED6D91"/>
    <w:rsid w:val="00EE23E5"/>
    <w:rsid w:val="00EE2DB1"/>
    <w:rsid w:val="00EE59E0"/>
    <w:rsid w:val="00EE5FA4"/>
    <w:rsid w:val="00EE6C3B"/>
    <w:rsid w:val="00EE6ED0"/>
    <w:rsid w:val="00EF1406"/>
    <w:rsid w:val="00EF24C5"/>
    <w:rsid w:val="00EF34A8"/>
    <w:rsid w:val="00EF3672"/>
    <w:rsid w:val="00EF3E25"/>
    <w:rsid w:val="00EF46D3"/>
    <w:rsid w:val="00EF4DC6"/>
    <w:rsid w:val="00EF6D5F"/>
    <w:rsid w:val="00EF7386"/>
    <w:rsid w:val="00F00CCD"/>
    <w:rsid w:val="00F01651"/>
    <w:rsid w:val="00F15B43"/>
    <w:rsid w:val="00F16F8A"/>
    <w:rsid w:val="00F17838"/>
    <w:rsid w:val="00F24096"/>
    <w:rsid w:val="00F255BE"/>
    <w:rsid w:val="00F2673C"/>
    <w:rsid w:val="00F312A0"/>
    <w:rsid w:val="00F3201F"/>
    <w:rsid w:val="00F426FB"/>
    <w:rsid w:val="00F4497F"/>
    <w:rsid w:val="00F46A2F"/>
    <w:rsid w:val="00F472A5"/>
    <w:rsid w:val="00F5026E"/>
    <w:rsid w:val="00F51B47"/>
    <w:rsid w:val="00F5445C"/>
    <w:rsid w:val="00F57E2D"/>
    <w:rsid w:val="00F57FD5"/>
    <w:rsid w:val="00F6034E"/>
    <w:rsid w:val="00F67EEF"/>
    <w:rsid w:val="00F7004F"/>
    <w:rsid w:val="00F7060E"/>
    <w:rsid w:val="00F713E6"/>
    <w:rsid w:val="00F721A1"/>
    <w:rsid w:val="00F734E2"/>
    <w:rsid w:val="00F77AF6"/>
    <w:rsid w:val="00F80D71"/>
    <w:rsid w:val="00F8124D"/>
    <w:rsid w:val="00F826C9"/>
    <w:rsid w:val="00F85AAE"/>
    <w:rsid w:val="00F90CBD"/>
    <w:rsid w:val="00F95662"/>
    <w:rsid w:val="00F96245"/>
    <w:rsid w:val="00FA2D62"/>
    <w:rsid w:val="00FA3851"/>
    <w:rsid w:val="00FA42CD"/>
    <w:rsid w:val="00FA4750"/>
    <w:rsid w:val="00FA4995"/>
    <w:rsid w:val="00FA4A85"/>
    <w:rsid w:val="00FB21FD"/>
    <w:rsid w:val="00FB3502"/>
    <w:rsid w:val="00FB3819"/>
    <w:rsid w:val="00FB3F28"/>
    <w:rsid w:val="00FB53C2"/>
    <w:rsid w:val="00FC0FBE"/>
    <w:rsid w:val="00FC15D3"/>
    <w:rsid w:val="00FC219A"/>
    <w:rsid w:val="00FC2CD7"/>
    <w:rsid w:val="00FC67DA"/>
    <w:rsid w:val="00FD0040"/>
    <w:rsid w:val="00FD06A2"/>
    <w:rsid w:val="00FD2954"/>
    <w:rsid w:val="00FD6F5B"/>
    <w:rsid w:val="00FE0846"/>
    <w:rsid w:val="00FF0817"/>
    <w:rsid w:val="00FF10DA"/>
    <w:rsid w:val="00FF3BA3"/>
    <w:rsid w:val="00FF447C"/>
    <w:rsid w:val="00FF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85D55"/>
  <w15:chartTrackingRefBased/>
  <w15:docId w15:val="{8BF833AB-00D5-4C49-9BD0-ACA59B96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Smart Link" w:uiPriority="48"/>
  </w:latentStyles>
  <w:style w:type="paragraph" w:default="1" w:styleId="Normalny">
    <w:name w:val="Normal"/>
    <w:qFormat/>
    <w:rsid w:val="0090056C"/>
    <w:pPr>
      <w:jc w:val="both"/>
    </w:pPr>
    <w:rPr>
      <w:rFonts w:ascii="Century Gothic" w:hAnsi="Century Gothic"/>
      <w:sz w:val="16"/>
      <w:szCs w:val="16"/>
    </w:rPr>
  </w:style>
  <w:style w:type="paragraph" w:styleId="Nagwek1">
    <w:name w:val="heading 1"/>
    <w:aliases w:val="DEMIURG Nagłówek 3,Nagłówek 1a,opis"/>
    <w:basedOn w:val="Normalny"/>
    <w:next w:val="Normalny"/>
    <w:link w:val="Nagwek1Znak"/>
    <w:qFormat/>
    <w:rsid w:val="001A3A4F"/>
    <w:pPr>
      <w:keepNext/>
      <w:keepLines/>
      <w:numPr>
        <w:numId w:val="1"/>
      </w:numPr>
      <w:spacing w:before="120" w:after="120" w:line="360" w:lineRule="auto"/>
      <w:jc w:val="center"/>
      <w:outlineLvl w:val="0"/>
    </w:pPr>
    <w:rPr>
      <w:b/>
      <w:bCs/>
      <w:sz w:val="36"/>
      <w:szCs w:val="36"/>
      <w:lang w:eastAsia="en-US"/>
    </w:rPr>
  </w:style>
  <w:style w:type="paragraph" w:styleId="Nagwek2">
    <w:name w:val="heading 2"/>
    <w:aliases w:val="DEMIURG Nagłówek 4,_CZĘŚĆ"/>
    <w:basedOn w:val="Normalny"/>
    <w:next w:val="Normalny"/>
    <w:link w:val="Nagwek2Znak"/>
    <w:autoRedefine/>
    <w:uiPriority w:val="99"/>
    <w:qFormat/>
    <w:rsid w:val="001A3A4F"/>
    <w:pPr>
      <w:keepNext/>
      <w:keepLines/>
      <w:spacing w:before="120" w:after="120" w:line="360" w:lineRule="auto"/>
      <w:jc w:val="center"/>
      <w:outlineLvl w:val="1"/>
    </w:pPr>
    <w:rPr>
      <w:b/>
      <w:bCs/>
      <w:sz w:val="36"/>
      <w:szCs w:val="36"/>
      <w:lang w:eastAsia="en-US"/>
    </w:rPr>
  </w:style>
  <w:style w:type="paragraph" w:styleId="Nagwek3">
    <w:name w:val="heading 3"/>
    <w:aliases w:val="DEMIURG Nagłówek 5,aa"/>
    <w:basedOn w:val="Normalny"/>
    <w:next w:val="Normalny"/>
    <w:link w:val="Nagwek3Znak"/>
    <w:uiPriority w:val="99"/>
    <w:qFormat/>
    <w:rsid w:val="001A3A4F"/>
    <w:pPr>
      <w:keepNext/>
      <w:keepLines/>
      <w:spacing w:before="200" w:line="360" w:lineRule="auto"/>
      <w:ind w:left="709"/>
      <w:outlineLvl w:val="2"/>
    </w:pPr>
    <w:rPr>
      <w:rFonts w:ascii="Cambria" w:hAnsi="Cambria" w:cs="Cambria"/>
      <w:b/>
      <w:bCs/>
      <w:color w:val="4F81BD"/>
      <w:szCs w:val="22"/>
      <w:lang w:eastAsia="en-US"/>
    </w:rPr>
  </w:style>
  <w:style w:type="paragraph" w:styleId="Nagwek4">
    <w:name w:val="heading 4"/>
    <w:aliases w:val="2 PODROZDZIAŁ"/>
    <w:basedOn w:val="Normalny"/>
    <w:next w:val="Normalny"/>
    <w:link w:val="Nagwek4Znak"/>
    <w:uiPriority w:val="99"/>
    <w:qFormat/>
    <w:rsid w:val="001A3A4F"/>
    <w:pPr>
      <w:keepNext/>
      <w:keepLines/>
      <w:spacing w:before="200" w:line="360" w:lineRule="auto"/>
      <w:ind w:left="709"/>
      <w:outlineLvl w:val="3"/>
    </w:pPr>
    <w:rPr>
      <w:rFonts w:ascii="Cambria" w:hAnsi="Cambria" w:cs="Cambria"/>
      <w:b/>
      <w:bCs/>
      <w:i/>
      <w:iCs/>
      <w:color w:val="4F81BD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A3A4F"/>
    <w:pPr>
      <w:spacing w:before="240" w:after="60"/>
      <w:ind w:left="1008" w:hanging="1008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A3A4F"/>
    <w:pPr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A3A4F"/>
    <w:pPr>
      <w:spacing w:before="240" w:after="60"/>
      <w:ind w:left="1296" w:hanging="1296"/>
      <w:outlineLvl w:val="6"/>
    </w:pPr>
    <w:rPr>
      <w:rFonts w:ascii="Calibri" w:eastAsia="Calibri" w:hAnsi="Calibri" w:cs="Calibri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A3A4F"/>
    <w:pPr>
      <w:spacing w:before="240" w:after="60"/>
      <w:ind w:left="1440" w:hanging="1440"/>
      <w:outlineLvl w:val="7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A3A4F"/>
    <w:pPr>
      <w:spacing w:before="240" w:after="60"/>
      <w:ind w:left="1584" w:hanging="1584"/>
      <w:outlineLvl w:val="8"/>
    </w:pPr>
    <w:rPr>
      <w:rFonts w:ascii="Cambria" w:eastAsia="Calibri" w:hAnsi="Cambria" w:cs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unhideWhenUsed/>
    <w:rsid w:val="00B57FA0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57FA0"/>
    <w:rPr>
      <w:sz w:val="18"/>
      <w:szCs w:val="18"/>
    </w:rPr>
  </w:style>
  <w:style w:type="character" w:customStyle="1" w:styleId="Nagwek1Znak">
    <w:name w:val="Nagłówek 1 Znak"/>
    <w:aliases w:val="DEMIURG Nagłówek 3 Znak,Nagłówek 1a Znak,opis Znak"/>
    <w:link w:val="Nagwek1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Nagłówek 4 Znak,_CZĘŚĆ Znak"/>
    <w:link w:val="Nagwek2"/>
    <w:rsid w:val="001A3A4F"/>
    <w:rPr>
      <w:rFonts w:ascii="Century Gothic" w:hAnsi="Century Gothic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,aa Znak"/>
    <w:link w:val="Nagwek3"/>
    <w:rsid w:val="001A3A4F"/>
    <w:rPr>
      <w:rFonts w:ascii="Cambria" w:hAnsi="Cambria" w:cs="Cambria"/>
      <w:b/>
      <w:bCs/>
      <w:color w:val="4F81BD"/>
      <w:sz w:val="16"/>
      <w:szCs w:val="22"/>
      <w:lang w:eastAsia="en-US"/>
    </w:rPr>
  </w:style>
  <w:style w:type="character" w:customStyle="1" w:styleId="Nagwek4Znak">
    <w:name w:val="Nagłówek 4 Znak"/>
    <w:aliases w:val="2 PODROZDZIAŁ Znak"/>
    <w:link w:val="Nagwek4"/>
    <w:uiPriority w:val="99"/>
    <w:rsid w:val="001A3A4F"/>
    <w:rPr>
      <w:rFonts w:ascii="Cambria" w:hAnsi="Cambria" w:cs="Cambria"/>
      <w:b/>
      <w:bCs/>
      <w:i/>
      <w:iCs/>
      <w:color w:val="4F81BD"/>
      <w:sz w:val="16"/>
      <w:szCs w:val="22"/>
      <w:lang w:eastAsia="en-US"/>
    </w:rPr>
  </w:style>
  <w:style w:type="character" w:customStyle="1" w:styleId="Nagwek5Znak">
    <w:name w:val="Nagłówek 5 Znak"/>
    <w:link w:val="Nagwek5"/>
    <w:uiPriority w:val="99"/>
    <w:rsid w:val="001A3A4F"/>
    <w:rPr>
      <w:rFonts w:ascii="Calibri" w:eastAsia="Calibri" w:hAnsi="Calibr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9"/>
    <w:rsid w:val="001A3A4F"/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rsid w:val="001A3A4F"/>
    <w:rPr>
      <w:rFonts w:ascii="Calibri" w:eastAsia="Calibri" w:hAnsi="Calibri" w:cs="Calibri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9"/>
    <w:rsid w:val="001A3A4F"/>
    <w:rPr>
      <w:rFonts w:ascii="Calibri" w:eastAsia="Calibri" w:hAnsi="Calibr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9"/>
    <w:rsid w:val="001A3A4F"/>
    <w:rPr>
      <w:rFonts w:ascii="Cambria" w:eastAsia="Calibri" w:hAnsi="Cambria" w:cs="Cambria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1A3A4F"/>
  </w:style>
  <w:style w:type="character" w:customStyle="1" w:styleId="StopkaZnak">
    <w:name w:val="Stopka Znak"/>
    <w:link w:val="Stopka"/>
    <w:uiPriority w:val="99"/>
    <w:rsid w:val="001A3A4F"/>
  </w:style>
  <w:style w:type="paragraph" w:styleId="Akapitzlist">
    <w:name w:val="List Paragraph"/>
    <w:aliases w:val="naglowek,Lista - poziom 1,Wypunktowanie"/>
    <w:basedOn w:val="Normalny"/>
    <w:link w:val="AkapitzlistZnak"/>
    <w:uiPriority w:val="34"/>
    <w:qFormat/>
    <w:rsid w:val="001A3A4F"/>
    <w:pPr>
      <w:spacing w:line="360" w:lineRule="auto"/>
      <w:ind w:left="709"/>
    </w:pPr>
    <w:rPr>
      <w:rFonts w:eastAsia="Calibri"/>
      <w:szCs w:val="22"/>
      <w:lang w:eastAsia="en-US"/>
    </w:rPr>
  </w:style>
  <w:style w:type="paragraph" w:customStyle="1" w:styleId="FORUMNumeracja1">
    <w:name w:val="FORUM Numeracja 1"/>
    <w:basedOn w:val="Akapitzlist"/>
    <w:link w:val="FORUMNumeracja1Znak"/>
    <w:qFormat/>
    <w:rsid w:val="001A3A4F"/>
    <w:pPr>
      <w:keepLines/>
      <w:numPr>
        <w:numId w:val="4"/>
      </w:numPr>
      <w:spacing w:before="240" w:after="120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qFormat/>
    <w:rsid w:val="001A3A4F"/>
    <w:pPr>
      <w:numPr>
        <w:ilvl w:val="1"/>
        <w:numId w:val="4"/>
      </w:numPr>
      <w:spacing w:before="240" w:after="120"/>
    </w:pPr>
    <w:rPr>
      <w:b/>
      <w:bCs/>
    </w:rPr>
  </w:style>
  <w:style w:type="character" w:customStyle="1" w:styleId="AkapitzlistZnak">
    <w:name w:val="Akapit z listą Znak"/>
    <w:aliases w:val="naglowek Znak,Lista - poziom 1 Znak,Wypunktowanie Znak"/>
    <w:link w:val="Akapitzlist"/>
    <w:uiPriority w:val="34"/>
    <w:qFormat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customStyle="1" w:styleId="FORUMNumeracja1Znak">
    <w:name w:val="FORUM Numeracja 1 Znak"/>
    <w:link w:val="FORUMNumeracja1"/>
    <w:qFormat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3">
    <w:name w:val="DEMIURG Numeracja 3"/>
    <w:basedOn w:val="Akapitzlist"/>
    <w:link w:val="DEMIURGNumeracja3Znak"/>
    <w:qFormat/>
    <w:rsid w:val="001A3A4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link w:val="DEMIURGNumeracja2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qFormat/>
    <w:rsid w:val="001A3A4F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link w:val="DEMIURGNumeracja3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1A3A4F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link w:val="DEMIURGNumeracja4"/>
    <w:locked/>
    <w:rsid w:val="001A3A4F"/>
    <w:rPr>
      <w:rFonts w:ascii="Century Gothic" w:eastAsia="Calibri" w:hAnsi="Century Gothic"/>
      <w:b/>
      <w:bCs/>
      <w:sz w:val="16"/>
      <w:szCs w:val="22"/>
      <w:lang w:eastAsia="en-US"/>
    </w:rPr>
  </w:style>
  <w:style w:type="paragraph" w:customStyle="1" w:styleId="DEMIURGPunktator2">
    <w:name w:val="DEMIURG Punktator 2"/>
    <w:basedOn w:val="DEMIURGPunktator1"/>
    <w:link w:val="DEMIURGPunktator2Znak"/>
    <w:qFormat/>
    <w:rsid w:val="001A3A4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link w:val="DEMIURGPunktator1"/>
    <w:locked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table" w:styleId="Tabela-Siatka">
    <w:name w:val="Table Grid"/>
    <w:basedOn w:val="Standardowy"/>
    <w:uiPriority w:val="59"/>
    <w:rsid w:val="001A3A4F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MIURGPunktator2Znak">
    <w:name w:val="DEMIURG Punktator 2 Znak"/>
    <w:link w:val="DEMIURGPunktator2"/>
    <w:qFormat/>
    <w:locked/>
    <w:rsid w:val="001A3A4F"/>
    <w:rPr>
      <w:rFonts w:ascii="Century Gothic" w:eastAsia="Calibri" w:hAnsi="Century Gothic"/>
      <w:sz w:val="16"/>
      <w:szCs w:val="22"/>
      <w:lang w:eastAsia="en-US"/>
    </w:rPr>
  </w:style>
  <w:style w:type="character" w:styleId="Hipercze">
    <w:name w:val="Hyperlink"/>
    <w:uiPriority w:val="99"/>
    <w:unhideWhenUsed/>
    <w:rsid w:val="001A3A4F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A3A4F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1A3A4F"/>
    <w:pPr>
      <w:spacing w:line="360" w:lineRule="auto"/>
      <w:ind w:left="709"/>
      <w:jc w:val="right"/>
    </w:pPr>
    <w:rPr>
      <w:rFonts w:eastAsia="Calibri"/>
      <w:szCs w:val="22"/>
      <w:lang w:eastAsia="en-US"/>
    </w:r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1F53AE"/>
    <w:pPr>
      <w:tabs>
        <w:tab w:val="clear" w:pos="709"/>
        <w:tab w:val="clear" w:pos="9060"/>
      </w:tabs>
      <w:spacing w:before="240"/>
    </w:pPr>
    <w:rPr>
      <w:rFonts w:asciiTheme="minorHAnsi" w:eastAsia="Times New Roman" w:hAnsiTheme="minorHAnsi" w:cstheme="minorHAnsi"/>
      <w:b/>
      <w:caps/>
      <w:sz w:val="20"/>
      <w:szCs w:val="20"/>
      <w:lang w:eastAsia="pl-PL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094979"/>
    <w:pPr>
      <w:spacing w:before="120" w:after="0"/>
      <w:ind w:left="160"/>
    </w:pPr>
    <w:rPr>
      <w:b w:val="0"/>
      <w:bCs w:val="0"/>
      <w:i/>
      <w:iC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1A3A4F"/>
    <w:pPr>
      <w:spacing w:before="0" w:after="0"/>
      <w:ind w:left="320"/>
    </w:pPr>
    <w:rPr>
      <w:b w:val="0"/>
      <w:bCs w:val="0"/>
    </w:rPr>
  </w:style>
  <w:style w:type="paragraph" w:styleId="Spistreci4">
    <w:name w:val="toc 4"/>
    <w:basedOn w:val="Spistreci1"/>
    <w:next w:val="Normalny"/>
    <w:link w:val="Spistreci4Znak"/>
    <w:autoRedefine/>
    <w:uiPriority w:val="39"/>
    <w:rsid w:val="001A3A4F"/>
    <w:pPr>
      <w:spacing w:before="0" w:after="0"/>
      <w:ind w:left="480"/>
    </w:pPr>
    <w:rPr>
      <w:b w:val="0"/>
      <w:bCs w:val="0"/>
    </w:rPr>
  </w:style>
  <w:style w:type="character" w:customStyle="1" w:styleId="DEMIURGstopkaZnak">
    <w:name w:val="DEMIURG_stopka Znak"/>
    <w:link w:val="DEMIURGstopka"/>
    <w:uiPriority w:val="99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styleId="Spistreci7">
    <w:name w:val="toc 7"/>
    <w:basedOn w:val="Normalny"/>
    <w:next w:val="Normalny"/>
    <w:autoRedefine/>
    <w:uiPriority w:val="39"/>
    <w:rsid w:val="001A3A4F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1A3A4F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1A3A4F"/>
    <w:pPr>
      <w:ind w:left="1280"/>
      <w:jc w:val="left"/>
    </w:pPr>
    <w:rPr>
      <w:rFonts w:asciiTheme="minorHAnsi" w:hAnsiTheme="minorHAnsi" w:cstheme="minorHAnsi"/>
      <w:sz w:val="20"/>
      <w:szCs w:val="20"/>
    </w:rPr>
  </w:style>
  <w:style w:type="numbering" w:customStyle="1" w:styleId="Styl1">
    <w:name w:val="Styl1"/>
    <w:rsid w:val="001A3A4F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1A3A4F"/>
    <w:pPr>
      <w:spacing w:line="360" w:lineRule="auto"/>
      <w:ind w:left="709"/>
    </w:pPr>
    <w:rPr>
      <w:rFonts w:eastAsia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1A3A4F"/>
    <w:rPr>
      <w:rFonts w:ascii="Century Gothic" w:eastAsia="Calibri" w:hAnsi="Century Gothic"/>
      <w:lang w:eastAsia="en-US"/>
    </w:rPr>
  </w:style>
  <w:style w:type="character" w:styleId="Odwoanieprzypisukocowego">
    <w:name w:val="endnote reference"/>
    <w:uiPriority w:val="99"/>
    <w:rsid w:val="001A3A4F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926E24"/>
    <w:pPr>
      <w:tabs>
        <w:tab w:val="left" w:pos="709"/>
        <w:tab w:val="right" w:leader="dot" w:pos="9060"/>
      </w:tabs>
      <w:spacing w:before="120" w:after="120"/>
      <w:jc w:val="left"/>
    </w:pPr>
    <w:rPr>
      <w:rFonts w:eastAsia="Calibri" w:cs="Calibri"/>
      <w:bCs/>
      <w:szCs w:val="22"/>
      <w:lang w:eastAsia="en-US"/>
    </w:rPr>
  </w:style>
  <w:style w:type="character" w:customStyle="1" w:styleId="Spistreci2Znak">
    <w:name w:val="Spis treści 2 Znak"/>
    <w:link w:val="Spistreci2"/>
    <w:uiPriority w:val="39"/>
    <w:rsid w:val="00094979"/>
    <w:rPr>
      <w:rFonts w:asciiTheme="minorHAnsi" w:hAnsiTheme="minorHAnsi" w:cstheme="minorHAnsi"/>
      <w:i/>
      <w:iCs/>
    </w:rPr>
  </w:style>
  <w:style w:type="character" w:customStyle="1" w:styleId="DEMIURG-SpistreciZnak">
    <w:name w:val="DEMIURG - Spis treści Znak"/>
    <w:link w:val="DEMIURG-Spistreci"/>
    <w:rsid w:val="00926E24"/>
    <w:rPr>
      <w:rFonts w:ascii="Century Gothic" w:eastAsia="Calibri" w:hAnsi="Century Gothic" w:cs="Calibri"/>
      <w:bCs/>
      <w:sz w:val="16"/>
      <w:szCs w:val="22"/>
      <w:lang w:eastAsia="en-US"/>
    </w:rPr>
  </w:style>
  <w:style w:type="character" w:customStyle="1" w:styleId="Spistreci1Znak">
    <w:name w:val="Spis treści 1 Znak"/>
    <w:link w:val="Spistreci1"/>
    <w:uiPriority w:val="39"/>
    <w:rsid w:val="001F53AE"/>
    <w:rPr>
      <w:rFonts w:asciiTheme="minorHAnsi" w:hAnsiTheme="minorHAnsi" w:cstheme="minorHAnsi"/>
      <w:b/>
      <w:bCs/>
    </w:rPr>
  </w:style>
  <w:style w:type="character" w:customStyle="1" w:styleId="Spistreci3Znak">
    <w:name w:val="Spis treści 3 Znak"/>
    <w:aliases w:val="DEMIURG Spis treści Znak"/>
    <w:link w:val="Spistreci3"/>
    <w:uiPriority w:val="39"/>
    <w:rsid w:val="001A3A4F"/>
    <w:rPr>
      <w:rFonts w:asciiTheme="minorHAnsi" w:hAnsiTheme="minorHAnsi" w:cstheme="minorHAnsi"/>
    </w:rPr>
  </w:style>
  <w:style w:type="character" w:customStyle="1" w:styleId="Spistreci4Znak">
    <w:name w:val="Spis treści 4 Znak"/>
    <w:link w:val="Spistreci4"/>
    <w:uiPriority w:val="39"/>
    <w:rsid w:val="001A3A4F"/>
    <w:rPr>
      <w:rFonts w:asciiTheme="minorHAnsi" w:hAnsiTheme="minorHAnsi" w:cstheme="minorHAnsi"/>
    </w:rPr>
  </w:style>
  <w:style w:type="character" w:styleId="Odwoaniedokomentarza">
    <w:name w:val="annotation reference"/>
    <w:rsid w:val="001A3A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3A4F"/>
    <w:pPr>
      <w:ind w:left="709"/>
    </w:pPr>
    <w:rPr>
      <w:rFonts w:eastAsia="Calibri"/>
      <w:lang w:eastAsia="en-US"/>
    </w:rPr>
  </w:style>
  <w:style w:type="character" w:customStyle="1" w:styleId="TekstkomentarzaZnak">
    <w:name w:val="Tekst komentarza Znak"/>
    <w:link w:val="Tekstkomentarza"/>
    <w:rsid w:val="001A3A4F"/>
    <w:rPr>
      <w:rFonts w:ascii="Century Gothic" w:eastAsia="Calibri" w:hAnsi="Century Gothic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A3A4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1A3A4F"/>
    <w:rPr>
      <w:rFonts w:ascii="Century Gothic" w:eastAsia="Calibri" w:hAnsi="Century Gothic"/>
      <w:b/>
      <w:bCs/>
      <w:lang w:eastAsia="en-US"/>
    </w:rPr>
  </w:style>
  <w:style w:type="character" w:styleId="Numerwiersza">
    <w:name w:val="line number"/>
    <w:basedOn w:val="Domylnaczcionkaakapitu"/>
    <w:uiPriority w:val="99"/>
    <w:rsid w:val="001A3A4F"/>
  </w:style>
  <w:style w:type="character" w:styleId="Pogrubienie">
    <w:name w:val="Strong"/>
    <w:uiPriority w:val="22"/>
    <w:rsid w:val="001A3A4F"/>
    <w:rPr>
      <w:b/>
      <w:bCs/>
    </w:rPr>
  </w:style>
  <w:style w:type="paragraph" w:styleId="Tekstpodstawowy3">
    <w:name w:val="Body Text 3"/>
    <w:basedOn w:val="Normalny"/>
    <w:link w:val="Tekstpodstawowy3Znak"/>
    <w:rsid w:val="001A3A4F"/>
    <w:pPr>
      <w:spacing w:after="120"/>
    </w:pPr>
  </w:style>
  <w:style w:type="character" w:customStyle="1" w:styleId="Tekstpodstawowy3Znak">
    <w:name w:val="Tekst podstawowy 3 Znak"/>
    <w:link w:val="Tekstpodstawowy3"/>
    <w:rsid w:val="001A3A4F"/>
    <w:rPr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1A3A4F"/>
    <w:pPr>
      <w:jc w:val="center"/>
    </w:pPr>
    <w:rPr>
      <w:rFonts w:eastAsia="Calibri"/>
      <w:caps/>
      <w:szCs w:val="22"/>
      <w:lang w:eastAsia="en-US"/>
    </w:rPr>
  </w:style>
  <w:style w:type="paragraph" w:customStyle="1" w:styleId="DEMIURG-Punkty">
    <w:name w:val="DEMIURG - Punkty"/>
    <w:basedOn w:val="DEMIURGPunktator1"/>
    <w:link w:val="DEMIURG-PunktyZnak"/>
    <w:qFormat/>
    <w:rsid w:val="001A3A4F"/>
    <w:rPr>
      <w:b w:val="0"/>
    </w:rPr>
  </w:style>
  <w:style w:type="character" w:customStyle="1" w:styleId="DEMIURGNagwekZnak">
    <w:name w:val="DEMIURG Nagłówek Znak"/>
    <w:link w:val="DEMIURGNagwek"/>
    <w:rsid w:val="001A3A4F"/>
    <w:rPr>
      <w:rFonts w:ascii="Century Gothic" w:eastAsia="Calibri" w:hAnsi="Century Gothic"/>
      <w:caps/>
      <w:sz w:val="16"/>
      <w:szCs w:val="22"/>
      <w:lang w:eastAsia="en-US"/>
    </w:rPr>
  </w:style>
  <w:style w:type="character" w:customStyle="1" w:styleId="DEMIURG-PunktyZnak">
    <w:name w:val="DEMIURG - Punkty Znak"/>
    <w:link w:val="DEMIURG-Punkty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1A3A4F"/>
    <w:pPr>
      <w:spacing w:before="120"/>
      <w:ind w:left="714" w:hanging="357"/>
    </w:pPr>
    <w:rPr>
      <w:b w:val="0"/>
    </w:rPr>
  </w:style>
  <w:style w:type="character" w:customStyle="1" w:styleId="DEMIURGPunkty2Znak">
    <w:name w:val="DEMIURG Punkty 2 Znak"/>
    <w:link w:val="DEMIURGPunkty2"/>
    <w:rsid w:val="001A3A4F"/>
    <w:rPr>
      <w:rFonts w:ascii="Century Gothic" w:eastAsia="Calibri" w:hAnsi="Century Gothic"/>
      <w:sz w:val="16"/>
      <w:szCs w:val="22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qFormat/>
    <w:rsid w:val="001A3A4F"/>
    <w:pPr>
      <w:spacing w:line="360" w:lineRule="auto"/>
      <w:ind w:left="709"/>
    </w:pPr>
    <w:rPr>
      <w:rFonts w:eastAsia="Calibri"/>
      <w:sz w:val="14"/>
      <w:szCs w:val="22"/>
      <w:lang w:eastAsia="en-US"/>
    </w:rPr>
  </w:style>
  <w:style w:type="character" w:customStyle="1" w:styleId="DEMIURGPodpisZnak">
    <w:name w:val="DEMIURG Podpis Znak"/>
    <w:link w:val="DEMIURGPodpis"/>
    <w:uiPriority w:val="99"/>
    <w:rsid w:val="001A3A4F"/>
    <w:rPr>
      <w:rFonts w:ascii="Century Gothic" w:eastAsia="Calibri" w:hAnsi="Century Gothic"/>
      <w:sz w:val="14"/>
      <w:szCs w:val="22"/>
      <w:lang w:eastAsia="en-US"/>
    </w:rPr>
  </w:style>
  <w:style w:type="paragraph" w:styleId="Bezodstpw">
    <w:name w:val="No Spacing"/>
    <w:aliases w:val="Tekst"/>
    <w:link w:val="BezodstpwZnak"/>
    <w:qFormat/>
    <w:rsid w:val="001A3A4F"/>
    <w:rPr>
      <w:rFonts w:ascii="Calibri" w:hAnsi="Calibri"/>
      <w:sz w:val="22"/>
      <w:szCs w:val="22"/>
    </w:rPr>
  </w:style>
  <w:style w:type="paragraph" w:customStyle="1" w:styleId="DEMIURGNormalnypogrubiony">
    <w:name w:val="DEMIURG_Normalny_pogrubiony"/>
    <w:basedOn w:val="Normalny"/>
    <w:link w:val="DEMIURGNormalnypogrubionyZnak"/>
    <w:qFormat/>
    <w:rsid w:val="001A3A4F"/>
    <w:pPr>
      <w:spacing w:line="360" w:lineRule="auto"/>
      <w:ind w:left="709"/>
    </w:pPr>
    <w:rPr>
      <w:rFonts w:eastAsia="Calibri"/>
      <w:b/>
      <w:szCs w:val="22"/>
      <w:lang w:eastAsia="en-US"/>
    </w:rPr>
  </w:style>
  <w:style w:type="character" w:customStyle="1" w:styleId="DEMIURGNormalnypogrubionyZnak">
    <w:name w:val="DEMIURG_Normalny_pogrubiony Znak"/>
    <w:link w:val="DEMIURGNormalnypogrubiony"/>
    <w:rsid w:val="001A3A4F"/>
    <w:rPr>
      <w:rFonts w:ascii="Century Gothic" w:eastAsia="Calibri" w:hAnsi="Century Gothic"/>
      <w:b/>
      <w:sz w:val="16"/>
      <w:szCs w:val="22"/>
      <w:lang w:eastAsia="en-US"/>
    </w:rPr>
  </w:style>
  <w:style w:type="character" w:customStyle="1" w:styleId="st">
    <w:name w:val="st"/>
    <w:basedOn w:val="Domylnaczcionkaakapitu"/>
    <w:rsid w:val="001A3A4F"/>
  </w:style>
  <w:style w:type="paragraph" w:customStyle="1" w:styleId="WW-Tekstpodstawowywcity3">
    <w:name w:val="WW-Tekst podstawowy wcięty 3"/>
    <w:basedOn w:val="Normalny"/>
    <w:rsid w:val="001A3A4F"/>
    <w:pPr>
      <w:spacing w:line="360" w:lineRule="auto"/>
      <w:ind w:firstLine="360"/>
    </w:pPr>
    <w:rPr>
      <w:sz w:val="24"/>
      <w:szCs w:val="24"/>
      <w:lang w:eastAsia="ar-SA"/>
    </w:rPr>
  </w:style>
  <w:style w:type="paragraph" w:customStyle="1" w:styleId="Default">
    <w:name w:val="Default"/>
    <w:rsid w:val="001A3A4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A3A4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942BA7"/>
  </w:style>
  <w:style w:type="character" w:styleId="Numerstrony">
    <w:name w:val="page number"/>
    <w:basedOn w:val="Domylnaczcionkaakapitu"/>
    <w:uiPriority w:val="99"/>
    <w:semiHidden/>
    <w:unhideWhenUsed/>
    <w:rsid w:val="00942BA7"/>
  </w:style>
  <w:style w:type="character" w:styleId="Nierozpoznanawzmianka">
    <w:name w:val="Unresolved Mention"/>
    <w:basedOn w:val="Domylnaczcionkaakapitu"/>
    <w:uiPriority w:val="99"/>
    <w:rsid w:val="004D711D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unhideWhenUsed/>
    <w:rsid w:val="0055715A"/>
    <w:pPr>
      <w:ind w:left="64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55715A"/>
    <w:pPr>
      <w:ind w:left="80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Domylnaczcionkaakapitu1">
    <w:name w:val="Domyślna czcionka akapitu1"/>
    <w:rsid w:val="008346E4"/>
  </w:style>
  <w:style w:type="character" w:customStyle="1" w:styleId="BezodstpwZnak">
    <w:name w:val="Bez odstępów Znak"/>
    <w:aliases w:val="Tekst Znak"/>
    <w:link w:val="Bezodstpw"/>
    <w:rsid w:val="00A15BB7"/>
    <w:rPr>
      <w:rFonts w:ascii="Calibri" w:hAnsi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5C1686"/>
    <w:pPr>
      <w:suppressAutoHyphens/>
      <w:spacing w:before="120" w:after="120" w:line="360" w:lineRule="auto"/>
      <w:textAlignment w:val="baseline"/>
    </w:pPr>
    <w:rPr>
      <w:rFonts w:ascii="Cambria" w:hAnsi="Cambria"/>
      <w:bCs/>
      <w:szCs w:val="20"/>
      <w:lang w:eastAsia="ar-SA"/>
    </w:rPr>
  </w:style>
  <w:style w:type="paragraph" w:customStyle="1" w:styleId="Punktatory">
    <w:name w:val="Punktatory"/>
    <w:basedOn w:val="Bezodstpw"/>
    <w:link w:val="PunktatoryZnak"/>
    <w:qFormat/>
    <w:rsid w:val="00CD2F2B"/>
    <w:pPr>
      <w:suppressAutoHyphens/>
      <w:spacing w:line="360" w:lineRule="auto"/>
      <w:jc w:val="both"/>
      <w:textAlignment w:val="baseline"/>
    </w:pPr>
    <w:rPr>
      <w:rFonts w:ascii="Cambria" w:hAnsi="Cambria" w:cs="Cambria"/>
      <w:lang w:eastAsia="ar-SA"/>
    </w:rPr>
  </w:style>
  <w:style w:type="character" w:customStyle="1" w:styleId="PunktatoryZnak">
    <w:name w:val="Punktatory Znak"/>
    <w:basedOn w:val="BezodstpwZnak"/>
    <w:link w:val="Punktatory"/>
    <w:rsid w:val="00CD2F2B"/>
    <w:rPr>
      <w:rFonts w:ascii="Cambria" w:hAnsi="Cambria" w:cs="Cambria"/>
      <w:sz w:val="22"/>
      <w:szCs w:val="22"/>
      <w:lang w:eastAsia="ar-SA"/>
    </w:rPr>
  </w:style>
  <w:style w:type="paragraph" w:customStyle="1" w:styleId="p1">
    <w:name w:val="p1"/>
    <w:basedOn w:val="Normalny"/>
    <w:rsid w:val="00AC79C2"/>
    <w:pPr>
      <w:jc w:val="left"/>
    </w:pPr>
    <w:rPr>
      <w:rFonts w:ascii="Times New Roman" w:hAnsi="Times New Roman"/>
      <w:color w:val="000000"/>
      <w:sz w:val="17"/>
      <w:szCs w:val="17"/>
    </w:rPr>
  </w:style>
  <w:style w:type="character" w:customStyle="1" w:styleId="s1">
    <w:name w:val="s1"/>
    <w:basedOn w:val="Domylnaczcionkaakapitu"/>
    <w:rsid w:val="00AC79C2"/>
    <w:rPr>
      <w:rFonts w:ascii="Times New Roman" w:hAnsi="Times New Roman" w:cs="Times New Roman" w:hint="default"/>
      <w:sz w:val="11"/>
      <w:szCs w:val="11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F7004F"/>
    <w:pPr>
      <w:keepLines w:val="0"/>
      <w:numPr>
        <w:ilvl w:val="1"/>
        <w:numId w:val="1"/>
      </w:numPr>
      <w:spacing w:before="0" w:after="0" w:line="276" w:lineRule="auto"/>
      <w:jc w:val="left"/>
    </w:pPr>
    <w:rPr>
      <w:rFonts w:ascii="Arial Narrow" w:hAnsi="Arial Narrow"/>
      <w:iCs/>
      <w:smallCaps/>
      <w:sz w:val="24"/>
      <w:szCs w:val="24"/>
      <w:lang w:eastAsia="pl-PL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F7004F"/>
    <w:rPr>
      <w:rFonts w:ascii="Arial Narrow" w:hAnsi="Arial Narrow"/>
      <w:b/>
      <w:bCs/>
      <w:iCs/>
      <w:small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2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7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6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0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0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2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9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3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3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8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0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6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5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9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3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2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9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9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6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4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8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1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8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5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6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7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3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9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2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0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0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1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3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8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8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5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1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3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5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2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ED46F6-F3CC-8E4B-9FD0-47C84ABB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30</Pages>
  <Words>10856</Words>
  <Characters>65141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75846</CharactersWithSpaces>
  <SharedDoc>false</SharedDoc>
  <HLinks>
    <vt:vector size="354" baseType="variant">
      <vt:variant>
        <vt:i4>1638459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_Toc115179878</vt:lpwstr>
      </vt:variant>
      <vt:variant>
        <vt:i4>1638459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_Toc115179877</vt:lpwstr>
      </vt:variant>
      <vt:variant>
        <vt:i4>1638459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_Toc115179876</vt:lpwstr>
      </vt:variant>
      <vt:variant>
        <vt:i4>1638459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_Toc115179875</vt:lpwstr>
      </vt:variant>
      <vt:variant>
        <vt:i4>1638459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_Toc115179874</vt:lpwstr>
      </vt:variant>
      <vt:variant>
        <vt:i4>1638459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_Toc115179873</vt:lpwstr>
      </vt:variant>
      <vt:variant>
        <vt:i4>1638459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_Toc115179872</vt:lpwstr>
      </vt:variant>
      <vt:variant>
        <vt:i4>1638459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_Toc115179871</vt:lpwstr>
      </vt:variant>
      <vt:variant>
        <vt:i4>1638459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_Toc115179870</vt:lpwstr>
      </vt:variant>
      <vt:variant>
        <vt:i4>1572923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_Toc115179869</vt:lpwstr>
      </vt:variant>
      <vt:variant>
        <vt:i4>1572923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_Toc115179868</vt:lpwstr>
      </vt:variant>
      <vt:variant>
        <vt:i4>1572923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_Toc115179867</vt:lpwstr>
      </vt:variant>
      <vt:variant>
        <vt:i4>1572923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_Toc115179866</vt:lpwstr>
      </vt:variant>
      <vt:variant>
        <vt:i4>1572923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_Toc115179865</vt:lpwstr>
      </vt:variant>
      <vt:variant>
        <vt:i4>1572923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_Toc115179864</vt:lpwstr>
      </vt:variant>
      <vt:variant>
        <vt:i4>1572923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_Toc115179863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_Toc115179862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_Toc115179861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_Toc115179860</vt:lpwstr>
      </vt:variant>
      <vt:variant>
        <vt:i4>1769531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_Toc115179859</vt:lpwstr>
      </vt:variant>
      <vt:variant>
        <vt:i4>1769531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_Toc115179858</vt:lpwstr>
      </vt:variant>
      <vt:variant>
        <vt:i4>1769531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_Toc115179857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_Toc115179856</vt:lpwstr>
      </vt:variant>
      <vt:variant>
        <vt:i4>1769531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_Toc115179855</vt:lpwstr>
      </vt:variant>
      <vt:variant>
        <vt:i4>1769531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_Toc115179854</vt:lpwstr>
      </vt:variant>
      <vt:variant>
        <vt:i4>1769531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_Toc115179853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_Toc115179852</vt:lpwstr>
      </vt:variant>
      <vt:variant>
        <vt:i4>1769531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_Toc115179851</vt:lpwstr>
      </vt:variant>
      <vt:variant>
        <vt:i4>1769531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_Toc115179850</vt:lpwstr>
      </vt:variant>
      <vt:variant>
        <vt:i4>1703995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_Toc115179849</vt:lpwstr>
      </vt:variant>
      <vt:variant>
        <vt:i4>1703995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_Toc115179848</vt:lpwstr>
      </vt:variant>
      <vt:variant>
        <vt:i4>1703995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_Toc115179847</vt:lpwstr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_Toc115179846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_Toc115179845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_Toc115179844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_Toc115179843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_Toc115179842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_Toc115179841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_Toc115179840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_Toc115179839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_Toc115179838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_Toc115179837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_Toc115179836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_Toc115179835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_Toc115179834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_Toc115179833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_Toc115179832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_Toc115179831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_Toc115179830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_Toc115179829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_Toc115179828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_Toc115179827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_Toc115179826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_Toc115179825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_Toc115179824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_Toc115179823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_Toc115179822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_Toc115179821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_Toc115179820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Dzierżyński</dc:creator>
  <cp:keywords/>
  <cp:lastModifiedBy>Jarosław Dzierżyński</cp:lastModifiedBy>
  <cp:revision>7</cp:revision>
  <cp:lastPrinted>2025-10-01T10:59:00Z</cp:lastPrinted>
  <dcterms:created xsi:type="dcterms:W3CDTF">2025-09-25T12:10:00Z</dcterms:created>
  <dcterms:modified xsi:type="dcterms:W3CDTF">2025-10-01T11:03:00Z</dcterms:modified>
</cp:coreProperties>
</file>